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BD66" w14:textId="77777777" w:rsidR="00D051A9" w:rsidRPr="00045C5B" w:rsidRDefault="00D051A9" w:rsidP="00D051A9">
      <w:pPr>
        <w:spacing w:line="276" w:lineRule="auto"/>
        <w:jc w:val="center"/>
        <w:rPr>
          <w:rFonts w:ascii="Franklin Gothic Book" w:hAnsi="Franklin Gothic Book" w:cs="Arial"/>
          <w:b/>
          <w:sz w:val="22"/>
          <w:szCs w:val="22"/>
        </w:rPr>
      </w:pPr>
      <w:bookmarkStart w:id="0" w:name="_GoBack"/>
      <w:bookmarkEnd w:id="0"/>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34B3F960"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772B382" w14:textId="77777777" w:rsidR="00D051A9" w:rsidRPr="00045C5B" w:rsidRDefault="00D051A9" w:rsidP="00D051A9">
      <w:pPr>
        <w:jc w:val="center"/>
        <w:rPr>
          <w:rFonts w:ascii="Franklin Gothic Book" w:hAnsi="Franklin Gothic Book" w:cstheme="minorHAnsi"/>
          <w:b/>
          <w:bCs/>
          <w:sz w:val="22"/>
          <w:szCs w:val="22"/>
        </w:rPr>
      </w:pPr>
    </w:p>
    <w:p w14:paraId="065D880D"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003B0F" w:rsidRPr="00045C5B">
        <w:rPr>
          <w:rFonts w:ascii="Franklin Gothic Book" w:hAnsi="Franklin Gothic Book" w:cstheme="minorHAnsi"/>
          <w:sz w:val="22"/>
          <w:szCs w:val="22"/>
        </w:rPr>
        <w:t>8</w:t>
      </w:r>
      <w:r w:rsidRPr="00045C5B">
        <w:rPr>
          <w:rFonts w:ascii="Franklin Gothic Book" w:hAnsi="Franklin Gothic Book" w:cstheme="minorHAnsi"/>
          <w:sz w:val="22"/>
          <w:szCs w:val="22"/>
        </w:rPr>
        <w:t xml:space="preserve"> roku, pomiędzy: </w:t>
      </w:r>
    </w:p>
    <w:p w14:paraId="4D391E15" w14:textId="77777777" w:rsidR="00D051A9" w:rsidRPr="00045C5B" w:rsidRDefault="00D051A9" w:rsidP="00D051A9">
      <w:pPr>
        <w:pStyle w:val="Stopka"/>
        <w:jc w:val="both"/>
        <w:rPr>
          <w:rFonts w:ascii="Franklin Gothic Book" w:hAnsi="Franklin Gothic Book" w:cstheme="minorHAnsi"/>
          <w:b/>
          <w:bCs/>
          <w:sz w:val="22"/>
          <w:szCs w:val="22"/>
        </w:rPr>
      </w:pPr>
    </w:p>
    <w:p w14:paraId="2343F0C9"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D96B63">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00790ABE" w14:textId="77777777" w:rsidR="00D051A9" w:rsidRPr="00045C5B" w:rsidRDefault="00D051A9" w:rsidP="00D051A9">
      <w:pPr>
        <w:pStyle w:val="Stopka"/>
        <w:jc w:val="both"/>
        <w:rPr>
          <w:rFonts w:ascii="Franklin Gothic Book" w:hAnsi="Franklin Gothic Book" w:cstheme="minorHAnsi"/>
          <w:sz w:val="22"/>
          <w:szCs w:val="22"/>
        </w:rPr>
      </w:pPr>
    </w:p>
    <w:p w14:paraId="3E9DC595"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5B1C590"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4FF501D9"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0554C830"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090919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652CF6A9"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08FF97D3"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507038BE"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7C3DA89C"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47A75D6" w14:textId="77777777" w:rsidR="00D051A9" w:rsidRPr="00045C5B" w:rsidRDefault="00D051A9" w:rsidP="00D051A9">
      <w:pPr>
        <w:jc w:val="both"/>
        <w:rPr>
          <w:rFonts w:ascii="Franklin Gothic Book" w:hAnsi="Franklin Gothic Book"/>
          <w:iCs/>
          <w:sz w:val="22"/>
          <w:szCs w:val="22"/>
        </w:rPr>
      </w:pPr>
    </w:p>
    <w:p w14:paraId="490774AC"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13D3D6"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19B27B0E" w14:textId="77777777" w:rsidR="00D051A9" w:rsidRPr="00045C5B" w:rsidRDefault="00D051A9" w:rsidP="00D051A9">
      <w:pPr>
        <w:jc w:val="both"/>
        <w:rPr>
          <w:rFonts w:ascii="Franklin Gothic Book" w:hAnsi="Franklin Gothic Book" w:cstheme="minorHAnsi"/>
          <w:sz w:val="22"/>
          <w:szCs w:val="22"/>
        </w:rPr>
      </w:pPr>
    </w:p>
    <w:p w14:paraId="6F279868"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D0EC331"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1A6320EB"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F2A359"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2716E3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49E0880" w14:textId="22208303"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2B2736" w:rsidRPr="00440727">
        <w:rPr>
          <w:rFonts w:ascii="Franklin Gothic Book" w:hAnsi="Franklin Gothic Book" w:cstheme="minorHAnsi"/>
          <w:szCs w:val="22"/>
        </w:rPr>
        <w:t>NZ/4/2018 z dnia 7 sierpnia 2018</w:t>
      </w:r>
      <w:r w:rsidR="002B2736">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DB8EC2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2A48128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E66141" w:rsidRPr="005C292A">
        <w:rPr>
          <w:rFonts w:ascii="Franklin Gothic Book" w:hAnsi="Franklin Gothic Book" w:cs="Arial"/>
          <w:b/>
          <w:sz w:val="22"/>
          <w:szCs w:val="22"/>
        </w:rPr>
        <w:t>Utrzymanie budynków, budowli, sieci i instalacji</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29FB524F" w14:textId="77777777" w:rsidR="00D051A9" w:rsidRPr="00045C5B" w:rsidRDefault="00D051A9" w:rsidP="00D051A9">
      <w:pPr>
        <w:rPr>
          <w:rFonts w:ascii="Franklin Gothic Book" w:hAnsi="Franklin Gothic Book" w:cstheme="minorHAnsi"/>
          <w:sz w:val="22"/>
          <w:szCs w:val="22"/>
        </w:rPr>
      </w:pPr>
    </w:p>
    <w:p w14:paraId="299159F2"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8346A10" w14:textId="77777777" w:rsidR="00D051A9" w:rsidRPr="00045C5B" w:rsidRDefault="00D051A9" w:rsidP="00D051A9">
      <w:pPr>
        <w:pStyle w:val="Tekstpodstawowy"/>
        <w:rPr>
          <w:rFonts w:ascii="Franklin Gothic Book" w:hAnsi="Franklin Gothic Book" w:cstheme="minorHAnsi"/>
          <w:b/>
          <w:sz w:val="22"/>
          <w:szCs w:val="22"/>
        </w:rPr>
      </w:pPr>
    </w:p>
    <w:p w14:paraId="1DD5B6C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AD22818"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 xml:space="preserve">utrzymanie </w:t>
      </w:r>
      <w:r w:rsidR="00E66141">
        <w:rPr>
          <w:rFonts w:ascii="Franklin Gothic Book" w:hAnsi="Franklin Gothic Book" w:cs="Arial"/>
          <w:szCs w:val="22"/>
          <w:lang w:val="pl-PL"/>
        </w:rPr>
        <w:t>budynków, budowli, sieci i instalacji</w:t>
      </w:r>
      <w:r w:rsidR="00BE61E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5B58E9D9"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D96B63">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7D100E75" w14:textId="77777777" w:rsidR="0044479C" w:rsidRPr="00A53994" w:rsidRDefault="0044479C" w:rsidP="0044479C">
      <w:pPr>
        <w:pStyle w:val="Nagwek3"/>
        <w:rPr>
          <w:rFonts w:ascii="Franklin Gothic Book" w:hAnsi="Franklin Gothic Book"/>
          <w:lang w:val="pl-PL"/>
        </w:rPr>
      </w:pPr>
      <w:r w:rsidRPr="00A53994">
        <w:rPr>
          <w:rFonts w:ascii="Franklin Gothic Book" w:hAnsi="Franklin Gothic Book"/>
          <w:lang w:val="pl-PL"/>
        </w:rPr>
        <w:t>Obsługa sieci i instalacji, wody pitnej, przeciwpożarowej, centralnego ogrzewania instalacji zraszaczowych i mgłowych.</w:t>
      </w:r>
    </w:p>
    <w:p w14:paraId="6C079C88" w14:textId="77777777" w:rsidR="0044479C" w:rsidRPr="002B2736" w:rsidRDefault="0044479C" w:rsidP="00E610ED">
      <w:pPr>
        <w:pStyle w:val="Nagwek3"/>
        <w:rPr>
          <w:rFonts w:ascii="Franklin Gothic Book" w:hAnsi="Franklin Gothic Book"/>
          <w:szCs w:val="22"/>
          <w:lang w:val="pl-PL"/>
        </w:rPr>
      </w:pPr>
      <w:r w:rsidRPr="0044479C">
        <w:rPr>
          <w:rFonts w:ascii="Franklin Gothic Book" w:hAnsi="Franklin Gothic Book"/>
          <w:szCs w:val="22"/>
          <w:lang w:val="pl-PL"/>
        </w:rPr>
        <w:t xml:space="preserve">Utrzymanie budynków, budowli, obiektów wraz z instalacjami z nimi związanymi, utrzymanie sieci kanalizacji sanitarnej, deszczowej, przemysłowej drenażowej, sieci wody </w:t>
      </w:r>
      <w:r w:rsidRPr="002B2736">
        <w:rPr>
          <w:rFonts w:ascii="Franklin Gothic Book" w:hAnsi="Franklin Gothic Book"/>
          <w:szCs w:val="22"/>
          <w:lang w:val="pl-PL"/>
        </w:rPr>
        <w:t>pitnej wody przeciwpożarowej, centralnego ogrzewania instalacji zraszaczowych i mgłowych, usuwania  usterek</w:t>
      </w:r>
      <w:r w:rsidR="00967B3B" w:rsidRPr="002B2736">
        <w:rPr>
          <w:rFonts w:ascii="Franklin Gothic Book" w:hAnsi="Franklin Gothic Book"/>
          <w:szCs w:val="22"/>
          <w:lang w:val="pl-PL"/>
        </w:rPr>
        <w:t>.</w:t>
      </w:r>
    </w:p>
    <w:p w14:paraId="7B0CFB53" w14:textId="77777777" w:rsidR="0044479C" w:rsidRPr="007B2102" w:rsidRDefault="0044479C" w:rsidP="0044479C">
      <w:pPr>
        <w:pStyle w:val="Nagwek3"/>
        <w:rPr>
          <w:rFonts w:ascii="Franklin Gothic Book" w:hAnsi="Franklin Gothic Book"/>
          <w:lang w:val="pl-PL"/>
        </w:rPr>
      </w:pPr>
      <w:r w:rsidRPr="007B2102">
        <w:rPr>
          <w:rFonts w:ascii="Franklin Gothic Book" w:hAnsi="Franklin Gothic Book"/>
          <w:lang w:val="pl-PL"/>
        </w:rPr>
        <w:t>Pełnienie całodobowego dyżuru w celu usuwania awarii na budynkach, budowlach, sieciach i instalacjach</w:t>
      </w:r>
      <w:r w:rsidR="00967B3B" w:rsidRPr="007B2102">
        <w:rPr>
          <w:rFonts w:ascii="Franklin Gothic Book" w:hAnsi="Franklin Gothic Book"/>
          <w:lang w:val="pl-PL"/>
        </w:rPr>
        <w:t>.</w:t>
      </w:r>
    </w:p>
    <w:p w14:paraId="3C128AFA" w14:textId="77777777" w:rsidR="0044479C" w:rsidRDefault="002F62CE" w:rsidP="00E610ED">
      <w:pPr>
        <w:pStyle w:val="Nagwek3"/>
        <w:rPr>
          <w:rFonts w:ascii="Franklin Gothic Book" w:hAnsi="Franklin Gothic Book"/>
          <w:szCs w:val="22"/>
          <w:lang w:val="pl-PL"/>
        </w:rPr>
      </w:pPr>
      <w:r w:rsidRPr="002B2736">
        <w:rPr>
          <w:rFonts w:ascii="Franklin Gothic Book" w:hAnsi="Franklin Gothic Book"/>
          <w:lang w:val="pl-PL"/>
        </w:rPr>
        <w:t>Obsługa systemu SAP w zakresie: zawiadomień</w:t>
      </w:r>
      <w:r w:rsidRPr="00A53994">
        <w:rPr>
          <w:rFonts w:ascii="Franklin Gothic Book" w:hAnsi="Franklin Gothic Book"/>
          <w:lang w:val="pl-PL"/>
        </w:rPr>
        <w:t>, zleceń, poleceń, dopuszczeń, koordynacji w zakresie utrzymanie budynków, budowli, obiektów wraz z instalacjami z nimi związanymi oraz sieci kanalizacji sanitarnej, deszczowej, przemysłowej drenażowej, sieci wody pitnej wody przeciwpożarowej, centralnego ogrzewania instalacji zraszaczowych i mgłowych.</w:t>
      </w:r>
    </w:p>
    <w:p w14:paraId="2E6A5AFC" w14:textId="77777777" w:rsidR="00D6244E" w:rsidRPr="00045C5B" w:rsidRDefault="00D6244E" w:rsidP="00E610ED">
      <w:pPr>
        <w:pStyle w:val="Nagwek2"/>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413137EF" w14:textId="77777777" w:rsidR="00D051A9" w:rsidRPr="004E6FCF" w:rsidRDefault="00D051A9" w:rsidP="00E610ED">
      <w:pPr>
        <w:pStyle w:val="Nagwek2"/>
        <w:tabs>
          <w:tab w:val="num" w:pos="3261"/>
        </w:tabs>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w:t>
      </w:r>
      <w:r w:rsidRPr="002B2736">
        <w:rPr>
          <w:rStyle w:val="FontStyle23"/>
          <w:rFonts w:ascii="Franklin Gothic Book" w:hAnsi="Franklin Gothic Book"/>
          <w:sz w:val="22"/>
          <w:szCs w:val="22"/>
          <w:lang w:val="pl-PL"/>
        </w:rPr>
        <w:t xml:space="preserve">opisanych usług, które mogą być zlecone Wykonawcy </w:t>
      </w:r>
      <w:r w:rsidR="004F4A3A" w:rsidRPr="004E6FCF">
        <w:rPr>
          <w:rStyle w:val="FontStyle23"/>
          <w:rFonts w:ascii="Franklin Gothic Book" w:hAnsi="Franklin Gothic Book"/>
          <w:sz w:val="22"/>
          <w:szCs w:val="22"/>
          <w:lang w:val="pl-PL"/>
        </w:rPr>
        <w:t>przez Zamawiającego</w:t>
      </w:r>
      <w:r w:rsidRPr="004E6FCF">
        <w:rPr>
          <w:rStyle w:val="FontStyle23"/>
          <w:rFonts w:ascii="Franklin Gothic Book" w:hAnsi="Franklin Gothic Book"/>
          <w:sz w:val="22"/>
          <w:szCs w:val="22"/>
          <w:lang w:val="pl-PL"/>
        </w:rPr>
        <w:t>:</w:t>
      </w:r>
    </w:p>
    <w:p w14:paraId="183BA31E"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budynków, budowli, obiektów budowlanych o konstrukcji stalowej, murowej betonowej.</w:t>
      </w:r>
    </w:p>
    <w:p w14:paraId="42ED80D4"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sieci i instalacji kanalizacji sanitarnej, deszczowej, przemysłowej drenażowej, sieci wody pitnej wody, przeciwpożarowej, centralnego ogrzewania, instalacji zraszaczowych i mgłowych.</w:t>
      </w:r>
    </w:p>
    <w:p w14:paraId="2C741112" w14:textId="77777777" w:rsidR="002F62CE" w:rsidRDefault="002F62CE" w:rsidP="00645484">
      <w:pPr>
        <w:pStyle w:val="Nagwek3"/>
        <w:numPr>
          <w:ilvl w:val="0"/>
          <w:numId w:val="0"/>
        </w:numPr>
        <w:ind w:left="1418"/>
        <w:rPr>
          <w:rStyle w:val="FontStyle23"/>
          <w:rFonts w:ascii="Franklin Gothic Book" w:hAnsi="Franklin Gothic Book"/>
          <w:sz w:val="22"/>
          <w:szCs w:val="22"/>
          <w:lang w:val="pl-PL"/>
        </w:rPr>
      </w:pPr>
    </w:p>
    <w:p w14:paraId="7BBFA106" w14:textId="77777777" w:rsidR="00D6244E" w:rsidRPr="009C4A37" w:rsidRDefault="00D6244E" w:rsidP="00E610ED">
      <w:pPr>
        <w:pStyle w:val="Nagwek2"/>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lastRenderedPageBreak/>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019159F2" w14:textId="77777777" w:rsidR="00D6244E" w:rsidRPr="00645484" w:rsidRDefault="00D6244E" w:rsidP="00E610ED">
      <w:pPr>
        <w:pStyle w:val="Nagwek2"/>
        <w:rPr>
          <w:rFonts w:ascii="Franklin Gothic Book" w:hAnsi="Franklin Gothic Book"/>
          <w:szCs w:val="22"/>
          <w:lang w:val="pl-PL"/>
        </w:rPr>
      </w:pPr>
      <w:r w:rsidRPr="00645484">
        <w:rPr>
          <w:rFonts w:ascii="Franklin Gothic Book" w:eastAsia="Calibri" w:hAnsi="Franklin Gothic Book" w:cs="Arial"/>
          <w:szCs w:val="22"/>
          <w:lang w:val="pl-PL"/>
        </w:rPr>
        <w:t xml:space="preserve">Wykonawca jest zobowiązany do dostawy materiałów i części zamiennych </w:t>
      </w:r>
      <w:r w:rsidR="004F4A3A" w:rsidRPr="00645484">
        <w:rPr>
          <w:rFonts w:ascii="Franklin Gothic Book" w:eastAsia="Calibri" w:hAnsi="Franklin Gothic Book" w:cs="Arial"/>
          <w:szCs w:val="22"/>
          <w:lang w:val="pl-PL"/>
        </w:rPr>
        <w:t xml:space="preserve">dla wykonywanych Usług. </w:t>
      </w:r>
      <w:r w:rsidR="00BD3826" w:rsidRPr="00645484">
        <w:rPr>
          <w:rFonts w:ascii="Franklin Gothic Book" w:eastAsia="Calibri" w:hAnsi="Franklin Gothic Book" w:cs="Arial"/>
          <w:szCs w:val="22"/>
          <w:lang w:val="pl-PL"/>
        </w:rPr>
        <w:t xml:space="preserve">Dostawy </w:t>
      </w:r>
      <w:r w:rsidR="005E302F" w:rsidRPr="00645484">
        <w:rPr>
          <w:rFonts w:ascii="Franklin Gothic Book" w:eastAsia="Calibri" w:hAnsi="Franklin Gothic Book" w:cs="Arial"/>
          <w:szCs w:val="22"/>
          <w:lang w:val="pl-PL"/>
        </w:rPr>
        <w:t xml:space="preserve">materiałów i części zamiennych  będzie </w:t>
      </w:r>
      <w:r w:rsidR="00BD3826" w:rsidRPr="00645484">
        <w:rPr>
          <w:rFonts w:ascii="Franklin Gothic Book" w:eastAsia="Calibri" w:hAnsi="Franklin Gothic Book" w:cs="Arial"/>
          <w:szCs w:val="22"/>
          <w:lang w:val="pl-PL"/>
        </w:rPr>
        <w:t xml:space="preserve">rozliczane </w:t>
      </w:r>
      <w:r w:rsidRPr="00645484">
        <w:rPr>
          <w:rFonts w:ascii="Franklin Gothic Book" w:eastAsia="Calibri" w:hAnsi="Franklin Gothic Book" w:cs="Arial"/>
          <w:szCs w:val="22"/>
          <w:lang w:val="pl-PL"/>
        </w:rPr>
        <w:t>powykonawczo – zgodnie z zapisami określonymi w Części II SIWZ.</w:t>
      </w:r>
    </w:p>
    <w:p w14:paraId="403448A5" w14:textId="77777777" w:rsidR="009815EB" w:rsidRPr="00645484" w:rsidRDefault="009815EB" w:rsidP="00E610ED">
      <w:pPr>
        <w:pStyle w:val="Nagwek2"/>
        <w:rPr>
          <w:rFonts w:ascii="Franklin Gothic Book" w:hAnsi="Franklin Gothic Book"/>
          <w:szCs w:val="22"/>
          <w:lang w:val="pl-PL"/>
        </w:rPr>
      </w:pPr>
      <w:r w:rsidRPr="00BD7652">
        <w:rPr>
          <w:rFonts w:ascii="Franklin Gothic Book" w:hAnsi="Franklin Gothic Book"/>
          <w:szCs w:val="22"/>
          <w:lang w:val="pl-PL"/>
        </w:rPr>
        <w:t>Szczegółowy zakres Prac będzie uzgadniany każdorazowo z Przedstawicielem Zamawiającego i będzie rozliczany powykonawczo na podstawie</w:t>
      </w:r>
      <w:r w:rsidR="00486F87">
        <w:rPr>
          <w:rFonts w:ascii="Franklin Gothic Book" w:hAnsi="Franklin Gothic Book"/>
          <w:szCs w:val="22"/>
          <w:lang w:val="pl-PL"/>
        </w:rPr>
        <w:t>,</w:t>
      </w:r>
      <w:r w:rsidR="003028C4" w:rsidRPr="00645484">
        <w:rPr>
          <w:rFonts w:ascii="Franklin Gothic Book" w:hAnsi="Franklin Gothic Book"/>
          <w:szCs w:val="22"/>
          <w:lang w:val="pl-PL"/>
        </w:rPr>
        <w:t xml:space="preserve"> zgodnie z </w:t>
      </w:r>
      <w:r w:rsidR="006974DE" w:rsidRPr="00645484">
        <w:rPr>
          <w:rFonts w:ascii="Franklin Gothic Book" w:hAnsi="Franklin Gothic Book"/>
          <w:szCs w:val="22"/>
          <w:lang w:val="pl-PL"/>
        </w:rPr>
        <w:t xml:space="preserve">pkt 5 </w:t>
      </w:r>
      <w:r w:rsidR="003028C4" w:rsidRPr="00645484">
        <w:rPr>
          <w:rFonts w:ascii="Franklin Gothic Book" w:hAnsi="Franklin Gothic Book"/>
          <w:szCs w:val="22"/>
          <w:lang w:val="pl-PL"/>
        </w:rPr>
        <w:t>Części II SIWZ.</w:t>
      </w:r>
    </w:p>
    <w:p w14:paraId="30D3B078"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425B852"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61CFBA0"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2F62CE" w14:paraId="550119B5" w14:textId="77777777" w:rsidTr="00555B14">
        <w:trPr>
          <w:trHeight w:val="288"/>
        </w:trPr>
        <w:tc>
          <w:tcPr>
            <w:tcW w:w="709" w:type="dxa"/>
            <w:shd w:val="clear" w:color="auto" w:fill="auto"/>
            <w:noWrap/>
            <w:vAlign w:val="center"/>
          </w:tcPr>
          <w:p w14:paraId="50EE2129"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Lp.</w:t>
            </w:r>
          </w:p>
        </w:tc>
        <w:tc>
          <w:tcPr>
            <w:tcW w:w="1984" w:type="dxa"/>
            <w:shd w:val="clear" w:color="auto" w:fill="auto"/>
            <w:noWrap/>
            <w:vAlign w:val="center"/>
          </w:tcPr>
          <w:p w14:paraId="5A7AFB6F"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stanowisko</w:t>
            </w:r>
          </w:p>
        </w:tc>
        <w:tc>
          <w:tcPr>
            <w:tcW w:w="1985" w:type="dxa"/>
            <w:vAlign w:val="center"/>
          </w:tcPr>
          <w:p w14:paraId="3B0CAD7D"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Minimalna ilość zatrudnionych</w:t>
            </w:r>
          </w:p>
        </w:tc>
        <w:tc>
          <w:tcPr>
            <w:tcW w:w="3618" w:type="dxa"/>
            <w:vAlign w:val="center"/>
          </w:tcPr>
          <w:p w14:paraId="706857EB"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zakres czynności w realizacji zamówienia</w:t>
            </w:r>
          </w:p>
        </w:tc>
        <w:tc>
          <w:tcPr>
            <w:tcW w:w="1418" w:type="dxa"/>
            <w:vAlign w:val="center"/>
          </w:tcPr>
          <w:p w14:paraId="6E01C575"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 xml:space="preserve">Wymiar czasu pracy </w:t>
            </w:r>
          </w:p>
        </w:tc>
      </w:tr>
      <w:tr w:rsidR="00555B14" w:rsidRPr="002F62CE" w14:paraId="3D40DDD4" w14:textId="77777777" w:rsidTr="00555B14">
        <w:trPr>
          <w:trHeight w:val="288"/>
        </w:trPr>
        <w:tc>
          <w:tcPr>
            <w:tcW w:w="709" w:type="dxa"/>
            <w:shd w:val="clear" w:color="auto" w:fill="auto"/>
            <w:noWrap/>
            <w:vAlign w:val="center"/>
          </w:tcPr>
          <w:p w14:paraId="26440681"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ABA3CDC"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 xml:space="preserve">monter </w:t>
            </w:r>
            <w:r w:rsidR="00134A35" w:rsidRPr="00A53994">
              <w:rPr>
                <w:rFonts w:ascii="Franklin Gothic Book" w:hAnsi="Franklin Gothic Book"/>
                <w:sz w:val="22"/>
                <w:szCs w:val="22"/>
              </w:rPr>
              <w:t xml:space="preserve">instalacji </w:t>
            </w:r>
          </w:p>
        </w:tc>
        <w:tc>
          <w:tcPr>
            <w:tcW w:w="1985" w:type="dxa"/>
            <w:vAlign w:val="center"/>
          </w:tcPr>
          <w:p w14:paraId="75BD8E06" w14:textId="77777777" w:rsidR="00555B14" w:rsidRPr="00680ED8" w:rsidRDefault="00680ED8" w:rsidP="00A5399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618" w:type="dxa"/>
            <w:vAlign w:val="center"/>
          </w:tcPr>
          <w:p w14:paraId="03FE6EAD" w14:textId="77777777" w:rsidR="00555B14" w:rsidRPr="00680ED8" w:rsidRDefault="00555B14" w:rsidP="00555B14">
            <w:pP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52E884F0"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555B14" w:rsidRPr="002F62CE" w14:paraId="49F9D2F2" w14:textId="77777777" w:rsidTr="00555B14">
        <w:trPr>
          <w:trHeight w:val="288"/>
        </w:trPr>
        <w:tc>
          <w:tcPr>
            <w:tcW w:w="709" w:type="dxa"/>
            <w:shd w:val="clear" w:color="auto" w:fill="auto"/>
            <w:noWrap/>
            <w:vAlign w:val="center"/>
          </w:tcPr>
          <w:p w14:paraId="7C8AE468"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769542D" w14:textId="77777777" w:rsidR="00555B14" w:rsidRPr="00680ED8" w:rsidRDefault="00134A35" w:rsidP="00A53994">
            <w:pPr>
              <w:spacing w:before="60" w:after="60"/>
              <w:rPr>
                <w:rFonts w:ascii="Franklin Gothic Book" w:hAnsi="Franklin Gothic Book"/>
              </w:rPr>
            </w:pPr>
            <w:r w:rsidRPr="00A53994">
              <w:rPr>
                <w:rFonts w:ascii="Franklin Gothic Book" w:hAnsi="Franklin Gothic Book"/>
                <w:sz w:val="22"/>
                <w:szCs w:val="22"/>
              </w:rPr>
              <w:t>spawacz</w:t>
            </w:r>
          </w:p>
        </w:tc>
        <w:tc>
          <w:tcPr>
            <w:tcW w:w="1985" w:type="dxa"/>
            <w:vAlign w:val="center"/>
          </w:tcPr>
          <w:p w14:paraId="1ECF3FDB" w14:textId="77777777" w:rsidR="00555B14" w:rsidRPr="00680ED8" w:rsidRDefault="00555B14" w:rsidP="00A5399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2</w:t>
            </w:r>
          </w:p>
        </w:tc>
        <w:tc>
          <w:tcPr>
            <w:tcW w:w="3618" w:type="dxa"/>
            <w:vAlign w:val="center"/>
          </w:tcPr>
          <w:p w14:paraId="0FD171A1"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7100E263"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134A35" w:rsidRPr="002F62CE" w14:paraId="37C83CE0" w14:textId="77777777" w:rsidTr="00555B14">
        <w:trPr>
          <w:trHeight w:val="288"/>
        </w:trPr>
        <w:tc>
          <w:tcPr>
            <w:tcW w:w="709" w:type="dxa"/>
            <w:shd w:val="clear" w:color="auto" w:fill="auto"/>
            <w:noWrap/>
            <w:vAlign w:val="center"/>
          </w:tcPr>
          <w:p w14:paraId="101E65CF"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9346C25" w14:textId="77777777" w:rsidR="00134A35" w:rsidRPr="00A53994" w:rsidDel="00134A35" w:rsidRDefault="00134A35" w:rsidP="00555B14">
            <w:pPr>
              <w:spacing w:before="60" w:after="60"/>
              <w:rPr>
                <w:rFonts w:ascii="Franklin Gothic Book" w:hAnsi="Franklin Gothic Book"/>
              </w:rPr>
            </w:pPr>
            <w:r w:rsidRPr="00A53994">
              <w:rPr>
                <w:rFonts w:ascii="Franklin Gothic Book" w:hAnsi="Franklin Gothic Book"/>
                <w:sz w:val="22"/>
                <w:szCs w:val="22"/>
              </w:rPr>
              <w:t>Ślusarz</w:t>
            </w:r>
          </w:p>
        </w:tc>
        <w:tc>
          <w:tcPr>
            <w:tcW w:w="1985" w:type="dxa"/>
            <w:vAlign w:val="center"/>
          </w:tcPr>
          <w:p w14:paraId="6B25BF40"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2226E52D" w14:textId="77777777" w:rsidR="00134A35" w:rsidRPr="00A53994" w:rsidRDefault="00CD27BC" w:rsidP="00CD27BC">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4932AA9E"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2E3AA589" w14:textId="77777777" w:rsidTr="00555B14">
        <w:trPr>
          <w:trHeight w:val="288"/>
        </w:trPr>
        <w:tc>
          <w:tcPr>
            <w:tcW w:w="709" w:type="dxa"/>
            <w:shd w:val="clear" w:color="auto" w:fill="auto"/>
            <w:noWrap/>
            <w:vAlign w:val="center"/>
          </w:tcPr>
          <w:p w14:paraId="17D4302C"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4248D6CF"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Robotnik ogólnobudowlany</w:t>
            </w:r>
          </w:p>
        </w:tc>
        <w:tc>
          <w:tcPr>
            <w:tcW w:w="1985" w:type="dxa"/>
            <w:vAlign w:val="center"/>
          </w:tcPr>
          <w:p w14:paraId="7F65A05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6</w:t>
            </w:r>
          </w:p>
        </w:tc>
        <w:tc>
          <w:tcPr>
            <w:tcW w:w="3618" w:type="dxa"/>
            <w:vAlign w:val="center"/>
          </w:tcPr>
          <w:p w14:paraId="78C4D49C"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321D6F11"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33E61159" w14:textId="77777777" w:rsidTr="00555B14">
        <w:trPr>
          <w:trHeight w:val="288"/>
        </w:trPr>
        <w:tc>
          <w:tcPr>
            <w:tcW w:w="709" w:type="dxa"/>
            <w:shd w:val="clear" w:color="auto" w:fill="auto"/>
            <w:noWrap/>
            <w:vAlign w:val="center"/>
          </w:tcPr>
          <w:p w14:paraId="1AED41C1"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B003972"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Dekarz</w:t>
            </w:r>
          </w:p>
        </w:tc>
        <w:tc>
          <w:tcPr>
            <w:tcW w:w="1985" w:type="dxa"/>
            <w:vAlign w:val="center"/>
          </w:tcPr>
          <w:p w14:paraId="72A883F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45DB3B06"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06743A1D"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555B14" w:rsidRPr="002F62CE" w14:paraId="708A8C6F"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609F" w14:textId="77777777" w:rsidR="00555B14" w:rsidRPr="00680ED8" w:rsidRDefault="00555B14" w:rsidP="00555B14">
            <w:pPr>
              <w:spacing w:before="60" w:after="60"/>
              <w:ind w:left="360"/>
              <w:rPr>
                <w:rFonts w:ascii="Franklin Gothic Book" w:hAnsi="Franklin Gothic Book"/>
              </w:rPr>
            </w:pPr>
            <w:r w:rsidRPr="00680ED8">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B6CB6"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54363764" w14:textId="77777777" w:rsidR="00555B14" w:rsidRPr="00680ED8" w:rsidRDefault="00C5001A" w:rsidP="00A5399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3EF7D6CA"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44F7C698"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bl>
    <w:p w14:paraId="0E3A68A7" w14:textId="77777777" w:rsidR="00555B14" w:rsidRPr="00E97678" w:rsidRDefault="00555B14" w:rsidP="00555B14">
      <w:pPr>
        <w:pStyle w:val="Tekstpodstawowy"/>
        <w:rPr>
          <w:rFonts w:ascii="Franklin Gothic Book" w:hAnsi="Franklin Gothic Book"/>
          <w:sz w:val="22"/>
          <w:szCs w:val="22"/>
          <w:highlight w:val="yellow"/>
        </w:rPr>
      </w:pPr>
    </w:p>
    <w:p w14:paraId="71CD788D" w14:textId="77777777" w:rsidR="00C5001A" w:rsidRPr="00680ED8"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Każdy monter </w:t>
      </w:r>
      <w:r w:rsidR="00134A35" w:rsidRPr="00A53994">
        <w:rPr>
          <w:rFonts w:ascii="Franklin Gothic Book" w:hAnsi="Franklin Gothic Book" w:cs="Arial"/>
          <w:bCs/>
          <w:sz w:val="22"/>
          <w:szCs w:val="22"/>
        </w:rPr>
        <w:t xml:space="preserve">instalacji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 xml:space="preserve">sieci na stanowisku  Eksploatacji Gr II pkt 2,4,5,6,7,10 w zakresie obsługi, konserwacji, remontów, montażu, </w:t>
      </w:r>
      <w:r w:rsidR="00C5001A" w:rsidRPr="00A53994">
        <w:rPr>
          <w:rFonts w:ascii="Franklin Gothic Book" w:hAnsi="Franklin Gothic Book" w:cs="Arial"/>
          <w:bCs/>
          <w:sz w:val="22"/>
          <w:szCs w:val="22"/>
        </w:rPr>
        <w:t>ponadto</w:t>
      </w:r>
      <w:r w:rsidR="00555D77" w:rsidRPr="00680ED8">
        <w:rPr>
          <w:rFonts w:ascii="Franklin Gothic Book" w:eastAsia="Calibri" w:hAnsi="Franklin Gothic Book" w:cs="Arial"/>
          <w:bCs/>
          <w:sz w:val="22"/>
          <w:szCs w:val="22"/>
          <w:lang w:eastAsia="en-US"/>
        </w:rPr>
        <w:t xml:space="preserve"> m</w:t>
      </w:r>
      <w:r w:rsidR="00C5001A" w:rsidRPr="00680ED8">
        <w:rPr>
          <w:rFonts w:ascii="Franklin Gothic Book" w:eastAsia="Calibri" w:hAnsi="Franklin Gothic Book" w:cs="Arial"/>
          <w:bCs/>
          <w:sz w:val="22"/>
          <w:szCs w:val="22"/>
          <w:lang w:eastAsia="en-US"/>
        </w:rPr>
        <w:t>in 1 osoba z uprawnieniami do spajania tworzyw termoplastycznych</w:t>
      </w:r>
    </w:p>
    <w:p w14:paraId="7296A7AA" w14:textId="77777777" w:rsidR="00555B14" w:rsidRPr="00680ED8" w:rsidRDefault="00555B14" w:rsidP="00555D77">
      <w:pPr>
        <w:pStyle w:val="Tekstkomentarza"/>
        <w:autoSpaceDE w:val="0"/>
        <w:autoSpaceDN w:val="0"/>
        <w:jc w:val="both"/>
        <w:rPr>
          <w:rFonts w:ascii="Franklin Gothic Book" w:hAnsi="Franklin Gothic Book" w:cs="Arial"/>
          <w:bCs/>
          <w:sz w:val="22"/>
          <w:szCs w:val="22"/>
        </w:rPr>
      </w:pPr>
    </w:p>
    <w:p w14:paraId="18AB1B13" w14:textId="77777777" w:rsidR="00555B14" w:rsidRPr="00680ED8" w:rsidRDefault="00555B14" w:rsidP="00680ED8">
      <w:pPr>
        <w:pStyle w:val="Tekstkomentarza"/>
        <w:autoSpaceDE w:val="0"/>
        <w:autoSpaceDN w:val="0"/>
        <w:jc w:val="both"/>
        <w:rPr>
          <w:rFonts w:ascii="Franklin Gothic Book" w:hAnsi="Franklin Gothic Book" w:cs="Arial"/>
          <w:bCs/>
          <w:sz w:val="22"/>
          <w:szCs w:val="22"/>
        </w:rPr>
      </w:pPr>
    </w:p>
    <w:p w14:paraId="773A542F" w14:textId="77777777" w:rsidR="00C5001A" w:rsidRPr="00A53994"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 </w:t>
      </w:r>
      <w:r w:rsidR="00486F87">
        <w:rPr>
          <w:rFonts w:ascii="Franklin Gothic Book" w:hAnsi="Franklin Gothic Book" w:cs="Arial"/>
          <w:bCs/>
          <w:sz w:val="22"/>
          <w:szCs w:val="22"/>
        </w:rPr>
        <w:t>S</w:t>
      </w:r>
      <w:r w:rsidR="00134A35" w:rsidRPr="00A53994">
        <w:rPr>
          <w:rFonts w:ascii="Franklin Gothic Book" w:hAnsi="Franklin Gothic Book" w:cs="Arial"/>
          <w:bCs/>
          <w:sz w:val="22"/>
          <w:szCs w:val="22"/>
        </w:rPr>
        <w:t xml:space="preserve">pawacz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w:t>
      </w:r>
      <w:r w:rsidR="004F0184">
        <w:rPr>
          <w:rFonts w:ascii="Franklin Gothic Book" w:hAnsi="Franklin Gothic Book" w:cs="Arial"/>
          <w:bCs/>
          <w:sz w:val="22"/>
          <w:szCs w:val="22"/>
        </w:rPr>
        <w:t>I pkt 2, 4</w:t>
      </w:r>
      <w:r w:rsidRPr="00680ED8">
        <w:rPr>
          <w:rFonts w:ascii="Franklin Gothic Book" w:hAnsi="Franklin Gothic Book" w:cs="Arial"/>
          <w:bCs/>
          <w:sz w:val="22"/>
          <w:szCs w:val="22"/>
        </w:rPr>
        <w:t>,</w:t>
      </w:r>
      <w:r w:rsidR="004F0184">
        <w:rPr>
          <w:rFonts w:ascii="Franklin Gothic Book" w:hAnsi="Franklin Gothic Book" w:cs="Arial"/>
          <w:bCs/>
          <w:sz w:val="22"/>
          <w:szCs w:val="22"/>
        </w:rPr>
        <w:t xml:space="preserve"> 5, 6, 7, </w:t>
      </w:r>
      <w:r w:rsidRPr="00680ED8">
        <w:rPr>
          <w:rFonts w:ascii="Franklin Gothic Book" w:hAnsi="Franklin Gothic Book" w:cs="Arial"/>
          <w:bCs/>
          <w:sz w:val="22"/>
          <w:szCs w:val="22"/>
        </w:rPr>
        <w:t xml:space="preserve">w zakresie obsługi, konserwacji, remontów, montażu, </w:t>
      </w:r>
      <w:r w:rsidR="00D96B63">
        <w:rPr>
          <w:rFonts w:ascii="Franklin Gothic Book" w:hAnsi="Franklin Gothic Book" w:cs="Arial"/>
          <w:bCs/>
          <w:sz w:val="22"/>
          <w:szCs w:val="22"/>
        </w:rPr>
        <w:t xml:space="preserve"> </w:t>
      </w:r>
      <w:r w:rsidR="00FD7B6D" w:rsidRPr="00A53994">
        <w:rPr>
          <w:rFonts w:ascii="Franklin Gothic Book" w:hAnsi="Franklin Gothic Book" w:cs="Arial"/>
          <w:bCs/>
          <w:sz w:val="22"/>
          <w:szCs w:val="22"/>
        </w:rPr>
        <w:t xml:space="preserve">a ponadto uprawnienia spawalnicze w zakresie wykonywania połączeń spawanych rur, blach, konstrukcji </w:t>
      </w:r>
      <w:r w:rsidRPr="00680ED8">
        <w:rPr>
          <w:rFonts w:ascii="Franklin Gothic Book" w:hAnsi="Franklin Gothic Book" w:cs="Arial"/>
          <w:bCs/>
          <w:sz w:val="22"/>
          <w:szCs w:val="22"/>
        </w:rPr>
        <w:t>.</w:t>
      </w:r>
      <w:r w:rsidR="00C5001A" w:rsidRPr="00A53994">
        <w:rPr>
          <w:rFonts w:ascii="Franklin Gothic Book" w:eastAsia="Calibri" w:hAnsi="Franklin Gothic Book" w:cs="Arial"/>
          <w:bCs/>
          <w:sz w:val="22"/>
          <w:szCs w:val="22"/>
          <w:lang w:eastAsia="en-US"/>
        </w:rPr>
        <w:t xml:space="preserve"> </w:t>
      </w:r>
      <w:r w:rsidR="00486F87">
        <w:rPr>
          <w:rFonts w:ascii="Franklin Gothic Book" w:eastAsia="Calibri" w:hAnsi="Franklin Gothic Book" w:cs="Arial"/>
          <w:bCs/>
          <w:sz w:val="22"/>
          <w:szCs w:val="22"/>
          <w:lang w:eastAsia="en-US"/>
        </w:rPr>
        <w:t xml:space="preserve">Wymagane metody spawania przez spawaczy </w:t>
      </w:r>
      <w:r w:rsidR="00C5001A" w:rsidRPr="00A53994">
        <w:rPr>
          <w:rFonts w:ascii="Franklin Gothic Book" w:eastAsia="Calibri" w:hAnsi="Franklin Gothic Book" w:cs="Arial"/>
          <w:bCs/>
          <w:sz w:val="22"/>
          <w:szCs w:val="22"/>
          <w:lang w:eastAsia="en-US"/>
        </w:rPr>
        <w:t xml:space="preserve"> </w:t>
      </w:r>
      <w:r w:rsidR="00D43ACC">
        <w:rPr>
          <w:rFonts w:ascii="Franklin Gothic Book" w:eastAsia="Calibri" w:hAnsi="Franklin Gothic Book" w:cs="Arial"/>
          <w:bCs/>
          <w:sz w:val="22"/>
          <w:szCs w:val="22"/>
          <w:lang w:eastAsia="en-US"/>
        </w:rPr>
        <w:t xml:space="preserve">311-G,111 </w:t>
      </w:r>
      <w:r w:rsidR="00C5001A" w:rsidRPr="00A53994">
        <w:rPr>
          <w:rFonts w:ascii="Franklin Gothic Book" w:eastAsia="Calibri" w:hAnsi="Franklin Gothic Book" w:cs="Arial"/>
          <w:bCs/>
          <w:sz w:val="22"/>
          <w:szCs w:val="22"/>
          <w:lang w:eastAsia="en-US"/>
        </w:rPr>
        <w:t>oraz MIG,131,MAG 135, TIG, 141</w:t>
      </w:r>
    </w:p>
    <w:p w14:paraId="13BC7654" w14:textId="77777777" w:rsidR="00555B14" w:rsidRPr="00680ED8" w:rsidRDefault="00555B14" w:rsidP="00717066">
      <w:pPr>
        <w:pStyle w:val="Tekstpodstawowy"/>
        <w:jc w:val="both"/>
        <w:rPr>
          <w:rFonts w:ascii="Franklin Gothic Book" w:hAnsi="Franklin Gothic Book" w:cs="Arial"/>
          <w:bCs/>
          <w:sz w:val="22"/>
          <w:szCs w:val="22"/>
        </w:rPr>
      </w:pPr>
    </w:p>
    <w:p w14:paraId="401433AE" w14:textId="77777777" w:rsidR="00E1355F" w:rsidRPr="00A53994" w:rsidRDefault="00E1355F"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lastRenderedPageBreak/>
        <w:t>Ślusarz powinien posiadać aktualne świadectwa kwalifikacyjne uprawniające do zajmowania się eksploatacją urządzeń, instalacji</w:t>
      </w:r>
      <w:r w:rsidRPr="00A53994">
        <w:rPr>
          <w:rFonts w:ascii="Franklin Gothic Book" w:hAnsi="Franklin Gothic Book"/>
          <w:sz w:val="22"/>
          <w:szCs w:val="22"/>
        </w:rPr>
        <w:t xml:space="preserve"> i </w:t>
      </w:r>
      <w:r w:rsidRPr="00A53994">
        <w:rPr>
          <w:rFonts w:ascii="Franklin Gothic Book" w:hAnsi="Franklin Gothic Book" w:cs="Arial"/>
          <w:bCs/>
          <w:sz w:val="22"/>
          <w:szCs w:val="22"/>
        </w:rPr>
        <w:t>sieci na stanowisku  Eksploatacji Gr I</w:t>
      </w:r>
      <w:r w:rsidR="004827FC">
        <w:rPr>
          <w:rFonts w:ascii="Franklin Gothic Book" w:hAnsi="Franklin Gothic Book" w:cs="Arial"/>
          <w:bCs/>
          <w:sz w:val="22"/>
          <w:szCs w:val="22"/>
        </w:rPr>
        <w:t>I</w:t>
      </w:r>
      <w:r w:rsidRPr="00A53994">
        <w:rPr>
          <w:rFonts w:ascii="Franklin Gothic Book" w:hAnsi="Franklin Gothic Book" w:cs="Arial"/>
          <w:bCs/>
          <w:sz w:val="22"/>
          <w:szCs w:val="22"/>
        </w:rPr>
        <w:t xml:space="preserve"> pkt 2, </w:t>
      </w:r>
      <w:r w:rsidR="004827FC">
        <w:rPr>
          <w:rFonts w:ascii="Franklin Gothic Book" w:hAnsi="Franklin Gothic Book" w:cs="Arial"/>
          <w:bCs/>
          <w:sz w:val="22"/>
          <w:szCs w:val="22"/>
        </w:rPr>
        <w:t>4</w:t>
      </w:r>
      <w:r w:rsidR="004827FC" w:rsidRPr="00680ED8">
        <w:rPr>
          <w:rFonts w:ascii="Franklin Gothic Book" w:hAnsi="Franklin Gothic Book" w:cs="Arial"/>
          <w:bCs/>
          <w:sz w:val="22"/>
          <w:szCs w:val="22"/>
        </w:rPr>
        <w:t>,</w:t>
      </w:r>
      <w:r w:rsidR="004827FC">
        <w:rPr>
          <w:rFonts w:ascii="Franklin Gothic Book" w:hAnsi="Franklin Gothic Book" w:cs="Arial"/>
          <w:bCs/>
          <w:sz w:val="22"/>
          <w:szCs w:val="22"/>
        </w:rPr>
        <w:t xml:space="preserve"> 5, 6, 7, </w:t>
      </w:r>
      <w:r w:rsidR="004827FC" w:rsidRPr="00680ED8">
        <w:rPr>
          <w:rFonts w:ascii="Franklin Gothic Book" w:hAnsi="Franklin Gothic Book" w:cs="Arial"/>
          <w:bCs/>
          <w:sz w:val="22"/>
          <w:szCs w:val="22"/>
        </w:rPr>
        <w:t xml:space="preserve">10 </w:t>
      </w:r>
      <w:r w:rsidRPr="00A53994">
        <w:rPr>
          <w:rFonts w:ascii="Franklin Gothic Book" w:hAnsi="Franklin Gothic Book" w:cs="Arial"/>
          <w:bCs/>
          <w:sz w:val="22"/>
          <w:szCs w:val="22"/>
        </w:rPr>
        <w:t>w zakresie obsługi,</w:t>
      </w:r>
      <w:r w:rsidR="00486F87">
        <w:rPr>
          <w:rFonts w:ascii="Franklin Gothic Book" w:hAnsi="Franklin Gothic Book" w:cs="Arial"/>
          <w:bCs/>
          <w:sz w:val="22"/>
          <w:szCs w:val="22"/>
        </w:rPr>
        <w:t xml:space="preserve"> konserwacji, remontów, montażu</w:t>
      </w:r>
      <w:r w:rsidRPr="00A53994">
        <w:rPr>
          <w:rFonts w:ascii="Franklin Gothic Book" w:hAnsi="Franklin Gothic Book" w:cs="Arial"/>
          <w:bCs/>
          <w:sz w:val="22"/>
          <w:szCs w:val="22"/>
        </w:rPr>
        <w:t>.</w:t>
      </w:r>
    </w:p>
    <w:p w14:paraId="620F78C5" w14:textId="77777777" w:rsidR="00FD7B6D" w:rsidRPr="00A53994" w:rsidRDefault="00FD7B6D"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t xml:space="preserve">Robotnik budowlany, dekarz nie musi posiadać świadectw kwalifikacyjnych </w:t>
      </w:r>
    </w:p>
    <w:p w14:paraId="06990040" w14:textId="77777777" w:rsidR="00555B14" w:rsidRPr="00680ED8" w:rsidRDefault="00555B14" w:rsidP="00717066">
      <w:pPr>
        <w:pStyle w:val="Tekstpodstawowy"/>
        <w:jc w:val="both"/>
        <w:rPr>
          <w:rFonts w:ascii="Franklin Gothic Book" w:hAnsi="Franklin Gothic Book" w:cs="Arial"/>
          <w:bCs/>
          <w:sz w:val="22"/>
          <w:szCs w:val="22"/>
        </w:rPr>
      </w:pPr>
    </w:p>
    <w:p w14:paraId="36AB5332" w14:textId="77777777" w:rsidR="00555D77" w:rsidRPr="00680ED8" w:rsidRDefault="00555B14" w:rsidP="00A53994">
      <w:pPr>
        <w:shd w:val="clear" w:color="auto" w:fill="FFFFFF" w:themeFill="background1"/>
        <w:ind w:left="993"/>
        <w:jc w:val="both"/>
        <w:rPr>
          <w:rFonts w:ascii="Franklin Gothic Book" w:hAnsi="Franklin Gothic Book" w:cs="Arial"/>
          <w:bCs/>
          <w:sz w:val="22"/>
          <w:szCs w:val="22"/>
        </w:rPr>
      </w:pPr>
      <w:r w:rsidRPr="00680ED8">
        <w:rPr>
          <w:rFonts w:ascii="Franklin Gothic Book" w:hAnsi="Franklin Gothic Book" w:cs="Arial"/>
          <w:bCs/>
          <w:sz w:val="22"/>
          <w:szCs w:val="22"/>
        </w:rPr>
        <w:t xml:space="preserve">Każdy </w:t>
      </w:r>
      <w:r w:rsidRPr="00680ED8">
        <w:rPr>
          <w:rFonts w:ascii="Franklin Gothic Book" w:hAnsi="Franklin Gothic Book"/>
          <w:sz w:val="22"/>
          <w:szCs w:val="22"/>
        </w:rPr>
        <w:t xml:space="preserve">pracownik dozoru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II pkt 2, 4, 5, 6, 7,10  w zakresie obsługi, konserwacji, remontów, montażu</w:t>
      </w:r>
      <w:r w:rsidR="00E81634">
        <w:rPr>
          <w:rFonts w:ascii="Franklin Gothic Book" w:hAnsi="Franklin Gothic Book" w:cs="Arial"/>
          <w:bCs/>
          <w:sz w:val="22"/>
          <w:szCs w:val="22"/>
        </w:rPr>
        <w:t xml:space="preserve"> a </w:t>
      </w:r>
      <w:r w:rsidRPr="00680ED8">
        <w:rPr>
          <w:rFonts w:ascii="Franklin Gothic Book" w:hAnsi="Franklin Gothic Book" w:cs="Arial"/>
          <w:bCs/>
          <w:sz w:val="22"/>
          <w:szCs w:val="22"/>
        </w:rPr>
        <w:t xml:space="preserve"> </w:t>
      </w:r>
      <w:r w:rsidR="00555D77" w:rsidRPr="00680ED8">
        <w:rPr>
          <w:rFonts w:ascii="Franklin Gothic Book" w:hAnsi="Franklin Gothic Book" w:cs="Arial"/>
          <w:bCs/>
          <w:sz w:val="22"/>
          <w:szCs w:val="22"/>
        </w:rPr>
        <w:t>p</w:t>
      </w:r>
      <w:r w:rsidR="00C5001A" w:rsidRPr="00A53994">
        <w:rPr>
          <w:rFonts w:ascii="Franklin Gothic Book" w:hAnsi="Franklin Gothic Book" w:cs="Arial"/>
          <w:bCs/>
          <w:sz w:val="22"/>
          <w:szCs w:val="22"/>
        </w:rPr>
        <w:t>onadto</w:t>
      </w:r>
      <w:r w:rsidR="00555D77" w:rsidRPr="00680ED8">
        <w:rPr>
          <w:rFonts w:ascii="Franklin Gothic Book" w:hAnsi="Franklin Gothic Book" w:cs="Arial"/>
          <w:bCs/>
          <w:sz w:val="22"/>
          <w:szCs w:val="22"/>
        </w:rPr>
        <w:t>:</w:t>
      </w:r>
    </w:p>
    <w:p w14:paraId="65A364A0" w14:textId="77777777" w:rsidR="00B74403" w:rsidRPr="00791A42" w:rsidRDefault="009D2120" w:rsidP="00C6519E">
      <w:pPr>
        <w:pStyle w:val="Akapitzlist"/>
        <w:numPr>
          <w:ilvl w:val="0"/>
          <w:numId w:val="40"/>
        </w:numPr>
        <w:shd w:val="clear" w:color="auto" w:fill="FFFFFF" w:themeFill="background1"/>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 xml:space="preserve">w zakresie ogólnobudowlanym </w:t>
      </w:r>
    </w:p>
    <w:p w14:paraId="4858488F" w14:textId="77777777" w:rsidR="00B74403" w:rsidRPr="00791A42" w:rsidRDefault="009D2120"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w zakresie  instalacyjnym,</w:t>
      </w:r>
    </w:p>
    <w:p w14:paraId="7DE46824" w14:textId="40A21734" w:rsidR="00C5001A" w:rsidRPr="004E6FCF" w:rsidRDefault="00C5001A"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4E6FCF">
        <w:rPr>
          <w:rFonts w:ascii="Franklin Gothic Book" w:hAnsi="Franklin Gothic Book" w:cs="Arial"/>
          <w:bCs/>
          <w:sz w:val="22"/>
          <w:szCs w:val="22"/>
        </w:rPr>
        <w:t>minimum 1</w:t>
      </w:r>
      <w:r w:rsidR="00344A9D">
        <w:rPr>
          <w:rFonts w:ascii="Franklin Gothic Book" w:hAnsi="Franklin Gothic Book" w:cs="Arial"/>
          <w:bCs/>
          <w:sz w:val="22"/>
          <w:szCs w:val="22"/>
        </w:rPr>
        <w:t xml:space="preserve"> </w:t>
      </w:r>
      <w:r w:rsidRPr="004E6FCF">
        <w:rPr>
          <w:rFonts w:ascii="Franklin Gothic Book" w:hAnsi="Franklin Gothic Book" w:cs="Arial"/>
          <w:bCs/>
          <w:sz w:val="22"/>
          <w:szCs w:val="22"/>
        </w:rPr>
        <w:t>osoba z uprawnieniami VT2 do odbioru połączeń spawanych</w:t>
      </w:r>
    </w:p>
    <w:p w14:paraId="4469DE88" w14:textId="77777777" w:rsidR="0018694B" w:rsidRPr="00840BBE" w:rsidRDefault="0018694B" w:rsidP="0018694B">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3E7C373F" w14:textId="77777777" w:rsidR="00555B14" w:rsidRPr="00717066" w:rsidRDefault="00555B14" w:rsidP="00717066">
      <w:pPr>
        <w:pStyle w:val="Tekstpodstawowy"/>
        <w:jc w:val="both"/>
        <w:rPr>
          <w:rFonts w:ascii="Franklin Gothic Book" w:hAnsi="Franklin Gothic Book" w:cs="Arial"/>
          <w:bCs/>
          <w:sz w:val="22"/>
          <w:szCs w:val="22"/>
        </w:rPr>
      </w:pPr>
    </w:p>
    <w:p w14:paraId="3E6043A1" w14:textId="77777777" w:rsidR="00D051A9" w:rsidRPr="00AE6150" w:rsidRDefault="00D051A9" w:rsidP="00E610ED">
      <w:pPr>
        <w:pStyle w:val="Nagwek2"/>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0E0F45DE"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7AF808F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187D228F"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13A38338"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2EDC8D3"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773DF315"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1EA361D2" w14:textId="77777777" w:rsidR="00D051A9" w:rsidRPr="00045C5B" w:rsidRDefault="00D051A9" w:rsidP="00E610ED">
      <w:pPr>
        <w:pStyle w:val="Nagwek2"/>
        <w:tabs>
          <w:tab w:val="num" w:pos="3544"/>
        </w:tabs>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8E2393">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8E2393">
        <w:rPr>
          <w:rStyle w:val="FontStyle46"/>
          <w:rFonts w:ascii="Franklin Gothic Book" w:hAnsi="Franklin Gothic Book"/>
          <w:lang w:val="pl-PL"/>
        </w:rPr>
        <w:t>1.12</w:t>
      </w:r>
      <w:r w:rsidR="00E81634">
        <w:rPr>
          <w:rStyle w:val="FontStyle46"/>
          <w:rFonts w:ascii="Franklin Gothic Book" w:hAnsi="Franklin Gothic Book"/>
          <w:lang w:val="pl-PL"/>
        </w:rPr>
        <w:t xml:space="preserve"> </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7CEC8323" w14:textId="77777777" w:rsidR="00D051A9" w:rsidRPr="00045C5B" w:rsidRDefault="00D051A9" w:rsidP="00E610ED">
      <w:pPr>
        <w:pStyle w:val="Nagwek2"/>
        <w:tabs>
          <w:tab w:val="num" w:pos="3544"/>
        </w:tabs>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86FCB5B"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13D91C6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B246E8C" w14:textId="77777777" w:rsidR="00D051A9" w:rsidRPr="00045C5B" w:rsidRDefault="00D051A9" w:rsidP="00E610ED">
      <w:pPr>
        <w:pStyle w:val="Nagwek2"/>
        <w:rPr>
          <w:rFonts w:ascii="Franklin Gothic Book" w:hAnsi="Franklin Gothic Book" w:cs="Arial"/>
          <w:szCs w:val="22"/>
          <w:lang w:val="pl-PL"/>
        </w:rPr>
      </w:pPr>
      <w:r w:rsidRPr="00045C5B">
        <w:rPr>
          <w:rFonts w:ascii="Franklin Gothic Book" w:hAnsi="Franklin Gothic Book" w:cs="Arial"/>
          <w:szCs w:val="22"/>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0FB1A86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9581E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5BA6687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1A038C3B" w14:textId="77777777" w:rsidR="00D051A9" w:rsidRPr="00140521"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140521">
        <w:rPr>
          <w:rFonts w:ascii="Franklin Gothic Book" w:hAnsi="Franklin Gothic Book"/>
          <w:szCs w:val="22"/>
          <w:lang w:val="pl-PL" w:eastAsia="ja-JP"/>
        </w:rPr>
        <w:t>Imię i nazwisko pracownika nie podlega anonimizacji.</w:t>
      </w:r>
    </w:p>
    <w:p w14:paraId="152780D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27865D92"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E81634">
        <w:rPr>
          <w:rFonts w:ascii="Franklin Gothic Book" w:hAnsi="Franklin Gothic Book" w:cstheme="minorHAnsi"/>
          <w:bCs w:val="0"/>
          <w:iCs w:val="0"/>
          <w:color w:val="000000"/>
          <w:szCs w:val="22"/>
          <w:lang w:val="pl-PL"/>
        </w:rPr>
        <w:t xml:space="preserve"> w </w:t>
      </w:r>
      <w:r w:rsidR="00D051A9" w:rsidRPr="00045C5B">
        <w:rPr>
          <w:rFonts w:ascii="Franklin Gothic Book" w:hAnsi="Franklin Gothic Book" w:cs="Arial"/>
          <w:bCs w:val="0"/>
          <w:iCs w:val="0"/>
          <w:szCs w:val="22"/>
          <w:lang w:val="pl-PL"/>
        </w:rPr>
        <w:t>Części II SIWZ.</w:t>
      </w:r>
    </w:p>
    <w:p w14:paraId="68C07CFC" w14:textId="77777777" w:rsidR="00D051A9" w:rsidRPr="00045C5B"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C5B">
        <w:rPr>
          <w:rFonts w:ascii="Franklin Gothic Book" w:hAnsi="Franklin Gothic Book" w:cstheme="minorHAnsi"/>
          <w:szCs w:val="22"/>
          <w:u w:val="single"/>
        </w:rPr>
        <w:t>Okres obowiązywania UMOWY</w:t>
      </w:r>
    </w:p>
    <w:p w14:paraId="3B87AC4F" w14:textId="3D8F35DB" w:rsidR="00D051A9" w:rsidRPr="00045C5B" w:rsidRDefault="00D051A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szCs w:val="22"/>
          <w:lang w:val="pl-PL"/>
        </w:rPr>
        <w:t xml:space="preserve">Umowa obowiązuje od dnia </w:t>
      </w:r>
      <w:r w:rsidR="004160B1">
        <w:rPr>
          <w:rFonts w:ascii="Franklin Gothic Book" w:hAnsi="Franklin Gothic Book"/>
          <w:szCs w:val="22"/>
          <w:lang w:val="pl-PL"/>
        </w:rPr>
        <w:t xml:space="preserve">podpisania Umowy, jednak nie wcześniej niż </w:t>
      </w:r>
      <w:r w:rsidRPr="00045C5B">
        <w:rPr>
          <w:rFonts w:ascii="Franklin Gothic Book" w:hAnsi="Franklin Gothic Book"/>
          <w:szCs w:val="22"/>
          <w:lang w:val="pl-PL"/>
        </w:rPr>
        <w:t>01.01.</w:t>
      </w:r>
      <w:r w:rsidR="00EC28A3" w:rsidRPr="00045C5B">
        <w:rPr>
          <w:rFonts w:ascii="Franklin Gothic Book" w:hAnsi="Franklin Gothic Book"/>
          <w:szCs w:val="22"/>
          <w:lang w:val="pl-PL"/>
        </w:rPr>
        <w:t xml:space="preserve">2019 </w:t>
      </w:r>
      <w:r w:rsidRPr="00045C5B">
        <w:rPr>
          <w:rFonts w:ascii="Franklin Gothic Book" w:hAnsi="Franklin Gothic Book"/>
          <w:szCs w:val="22"/>
          <w:lang w:val="pl-PL"/>
        </w:rPr>
        <w:t>roku do dnia 31.12.20</w:t>
      </w:r>
      <w:r w:rsidR="00EC28A3" w:rsidRPr="00045C5B">
        <w:rPr>
          <w:rFonts w:ascii="Franklin Gothic Book" w:hAnsi="Franklin Gothic Book"/>
          <w:szCs w:val="22"/>
          <w:lang w:val="pl-PL"/>
        </w:rPr>
        <w:t>22</w:t>
      </w:r>
      <w:r w:rsidRPr="00045C5B">
        <w:rPr>
          <w:rFonts w:ascii="Franklin Gothic Book" w:hAnsi="Franklin Gothic Book"/>
          <w:szCs w:val="22"/>
          <w:lang w:val="pl-PL"/>
        </w:rPr>
        <w:t xml:space="preserve"> roku. </w:t>
      </w:r>
    </w:p>
    <w:p w14:paraId="5EEA279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1CDD588E" w14:textId="40C0442E" w:rsidR="00577A4E" w:rsidRPr="00045C5B" w:rsidRDefault="00D051A9" w:rsidP="00577A4E">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00577A4E" w:rsidRPr="00577A4E">
        <w:rPr>
          <w:rFonts w:ascii="Franklin Gothic Book" w:hAnsi="Franklin Gothic Book" w:cstheme="minorHAnsi"/>
          <w:color w:val="000000"/>
          <w:szCs w:val="22"/>
          <w:lang w:val="pl-PL"/>
        </w:rPr>
        <w:t xml:space="preserve"> </w:t>
      </w:r>
      <w:r w:rsidR="00577A4E">
        <w:rPr>
          <w:rFonts w:ascii="Franklin Gothic Book" w:hAnsi="Franklin Gothic Book" w:cstheme="minorHAnsi"/>
          <w:szCs w:val="22"/>
          <w:lang w:val="pl-PL"/>
        </w:rPr>
        <w:t>, kładka na rzece Czarnej w Połańcu  wraz z rurociągiem wody surowej z rzeki Wschodniej</w:t>
      </w:r>
    </w:p>
    <w:p w14:paraId="57FDC457"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p>
    <w:p w14:paraId="3D621A7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lastRenderedPageBreak/>
        <w:t xml:space="preserve">WYNAGRODZENIE  </w:t>
      </w:r>
    </w:p>
    <w:p w14:paraId="779D3CE9" w14:textId="77777777" w:rsidR="00D051A9" w:rsidRPr="00140521" w:rsidRDefault="00D051A9" w:rsidP="00E610ED">
      <w:pPr>
        <w:pStyle w:val="Nagwek2"/>
        <w:tabs>
          <w:tab w:val="num" w:pos="3261"/>
        </w:tabs>
        <w:rPr>
          <w:rFonts w:ascii="Franklin Gothic Book" w:hAnsi="Franklin Gothic Book"/>
          <w:szCs w:val="22"/>
          <w:lang w:val="pl-PL"/>
        </w:rPr>
      </w:pPr>
      <w:r w:rsidRPr="00140521">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140521">
        <w:rPr>
          <w:rFonts w:ascii="Franklin Gothic Book" w:hAnsi="Franklin Gothic Book"/>
          <w:szCs w:val="22"/>
          <w:lang w:val="pl-PL"/>
        </w:rPr>
        <w:t>Załącznikiem nr 1 do Umowy</w:t>
      </w:r>
      <w:r w:rsidRPr="00140521">
        <w:rPr>
          <w:rFonts w:ascii="Franklin Gothic Book" w:hAnsi="Franklin Gothic Book"/>
          <w:szCs w:val="22"/>
          <w:lang w:val="pl-PL"/>
        </w:rPr>
        <w:t>:</w:t>
      </w:r>
    </w:p>
    <w:p w14:paraId="6636AB02" w14:textId="537164E8" w:rsidR="00D051A9" w:rsidRPr="002312A5" w:rsidRDefault="00D051A9" w:rsidP="002312A5">
      <w:pPr>
        <w:pStyle w:val="Nagwek3"/>
        <w:rPr>
          <w:rFonts w:ascii="Franklin Gothic Book" w:hAnsi="Franklin Gothic Book"/>
          <w:bCs/>
          <w:szCs w:val="22"/>
          <w:lang w:val="pl-PL"/>
        </w:rPr>
      </w:pPr>
      <w:r w:rsidRPr="00140521">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140521">
        <w:rPr>
          <w:rFonts w:ascii="Franklin Gothic Book" w:hAnsi="Franklin Gothic Book"/>
          <w:b/>
          <w:szCs w:val="22"/>
          <w:lang w:val="pl-PL"/>
        </w:rPr>
        <w:t>Wynagrodzenie Ryczałtowe</w:t>
      </w:r>
      <w:r w:rsidRPr="00140521">
        <w:rPr>
          <w:rFonts w:ascii="Franklin Gothic Book" w:hAnsi="Franklin Gothic Book"/>
          <w:szCs w:val="22"/>
          <w:lang w:val="pl-PL"/>
        </w:rPr>
        <w:t xml:space="preserve">”). </w:t>
      </w:r>
      <w:r w:rsidR="00645484" w:rsidRPr="00645484">
        <w:rPr>
          <w:rFonts w:ascii="Franklin Gothic Book" w:hAnsi="Franklin Gothic Book"/>
          <w:bCs/>
          <w:szCs w:val="22"/>
          <w:lang w:val="pl-PL"/>
        </w:rPr>
        <w:t>Miesięczne wynagrodzenie ryczałtowe wynosi …………………zł (słownie: …………………………………………….… złotych 00/100) netto („</w:t>
      </w:r>
      <w:r w:rsidR="00645484" w:rsidRPr="00645484">
        <w:rPr>
          <w:rFonts w:ascii="Franklin Gothic Book" w:hAnsi="Franklin Gothic Book"/>
          <w:b/>
          <w:bCs/>
          <w:szCs w:val="22"/>
          <w:lang w:val="pl-PL"/>
        </w:rPr>
        <w:t>Wynagrodzenie Miesięczne</w:t>
      </w:r>
      <w:r w:rsidR="00645484" w:rsidRPr="00645484">
        <w:rPr>
          <w:rFonts w:ascii="Franklin Gothic Book" w:hAnsi="Franklin Gothic Book"/>
          <w:bCs/>
          <w:szCs w:val="22"/>
          <w:lang w:val="pl-PL"/>
        </w:rPr>
        <w:t>”)</w:t>
      </w:r>
      <w:r w:rsidR="002312A5" w:rsidRPr="002312A5">
        <w:rPr>
          <w:rFonts w:ascii="Franklin Gothic Book" w:hAnsi="Franklin Gothic Book"/>
          <w:bCs/>
          <w:szCs w:val="22"/>
          <w:lang w:val="pl-PL"/>
        </w:rPr>
        <w:t xml:space="preserve"> </w:t>
      </w:r>
      <w:r w:rsidR="002312A5">
        <w:rPr>
          <w:rFonts w:ascii="Franklin Gothic Book" w:hAnsi="Franklin Gothic Book"/>
          <w:bCs/>
          <w:szCs w:val="22"/>
          <w:lang w:val="pl-PL"/>
        </w:rPr>
        <w:t>Dzienne wynagrodzenie ryczałtowe wynosi …………………………… zł (słownie …………………………….. złotych 00/100) netto („</w:t>
      </w:r>
      <w:r w:rsidR="002312A5" w:rsidRPr="00FD4673">
        <w:rPr>
          <w:rFonts w:ascii="Franklin Gothic Book" w:hAnsi="Franklin Gothic Book"/>
          <w:b/>
          <w:bCs/>
          <w:szCs w:val="22"/>
          <w:lang w:val="pl-PL"/>
        </w:rPr>
        <w:t>Wynagrodzenie dzienne</w:t>
      </w:r>
      <w:r w:rsidR="002312A5">
        <w:rPr>
          <w:rFonts w:ascii="Franklin Gothic Book" w:hAnsi="Franklin Gothic Book"/>
          <w:bCs/>
          <w:szCs w:val="22"/>
          <w:lang w:val="pl-PL"/>
        </w:rPr>
        <w:t>”)</w:t>
      </w:r>
    </w:p>
    <w:p w14:paraId="5A4B4903" w14:textId="6BB6C4EA" w:rsidR="00D051A9" w:rsidRPr="00140521" w:rsidRDefault="00926A25"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5.14 (tj. </w:t>
      </w:r>
      <w:r w:rsidR="006D51F0">
        <w:rPr>
          <w:rFonts w:ascii="Franklin Gothic Book" w:hAnsi="Franklin Gothic Book"/>
          <w:lang w:val="pl-PL"/>
        </w:rPr>
        <w:t>3.107.120</w:t>
      </w:r>
      <w:r>
        <w:rPr>
          <w:rFonts w:ascii="Franklin Gothic Book" w:hAnsi="Franklin Gothic Book"/>
          <w:lang w:val="pl-PL"/>
        </w:rPr>
        <w:t xml:space="preserve">,00 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Pr>
          <w:rFonts w:ascii="Franklin Gothic Book" w:hAnsi="Franklin Gothic Book"/>
          <w:b/>
          <w:lang w:val="pl-PL"/>
        </w:rPr>
        <w:t>).</w:t>
      </w:r>
      <w:r w:rsidR="00D051A9" w:rsidRPr="00140521">
        <w:rPr>
          <w:rFonts w:ascii="Franklin Gothic Book" w:hAnsi="Franklin Gothic Book"/>
          <w:szCs w:val="22"/>
          <w:lang w:val="pl-PL"/>
        </w:rPr>
        <w:t xml:space="preserve">. </w:t>
      </w:r>
    </w:p>
    <w:p w14:paraId="153CD767" w14:textId="35B37E8E" w:rsidR="00D051A9" w:rsidRPr="00140521" w:rsidRDefault="00926A25" w:rsidP="00E610ED">
      <w:pPr>
        <w:pStyle w:val="Nagwek2"/>
        <w:tabs>
          <w:tab w:val="num" w:pos="3544"/>
        </w:tabs>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5.14 (tj. </w:t>
      </w:r>
      <w:r w:rsidR="006D51F0">
        <w:rPr>
          <w:rFonts w:ascii="Franklin Gothic Book" w:hAnsi="Franklin Gothic Book" w:cs="Arial"/>
          <w:lang w:val="pl-PL"/>
        </w:rPr>
        <w:t>3.107.120</w:t>
      </w:r>
      <w:r>
        <w:rPr>
          <w:rFonts w:ascii="Franklin Gothic Book" w:hAnsi="Franklin Gothic Book" w:cs="Arial"/>
          <w:lang w:val="pl-PL"/>
        </w:rPr>
        <w:t xml:space="preserve">,00 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140521">
        <w:rPr>
          <w:rFonts w:ascii="Franklin Gothic Book" w:hAnsi="Franklin Gothic Book"/>
          <w:szCs w:val="22"/>
          <w:lang w:val="pl-PL"/>
        </w:rPr>
        <w:t xml:space="preserve">”). </w:t>
      </w:r>
    </w:p>
    <w:p w14:paraId="223848C3" w14:textId="77777777" w:rsidR="006D6E3D" w:rsidRPr="00211C27" w:rsidRDefault="006D6E3D" w:rsidP="00211C27">
      <w:pPr>
        <w:pStyle w:val="Nagwek2"/>
        <w:tabs>
          <w:tab w:val="num" w:pos="3544"/>
        </w:tabs>
        <w:rPr>
          <w:rFonts w:ascii="Franklin Gothic Book" w:hAnsi="Franklin Gothic Book" w:cs="Arial"/>
          <w:lang w:val="pl-PL"/>
        </w:rPr>
      </w:pPr>
      <w:bookmarkStart w:id="8" w:name="_Ref27928940"/>
      <w:r w:rsidRPr="00211C27">
        <w:rPr>
          <w:rFonts w:ascii="Franklin Gothic Book" w:hAnsi="Franklin Gothic Book" w:cs="Arial"/>
          <w:lang w:val="pl-PL"/>
        </w:rPr>
        <w:t>Z tytułu należytego wykonania zakresu przez Wykonawcę, strony ustalają, że wynagrodzenie  obejmować będzie wynagrodzenie ryczałtowe i wynagrodzenie powykonawcze.</w:t>
      </w:r>
    </w:p>
    <w:p w14:paraId="644C240C" w14:textId="3A9D9517" w:rsidR="006D6E3D" w:rsidRPr="002312A5" w:rsidRDefault="006D6E3D" w:rsidP="002312A5">
      <w:pPr>
        <w:pStyle w:val="Nagwek2"/>
        <w:tabs>
          <w:tab w:val="num" w:pos="3544"/>
        </w:tabs>
        <w:rPr>
          <w:rFonts w:ascii="Franklin Gothic Book" w:hAnsi="Franklin Gothic Book" w:cs="Arial"/>
          <w:lang w:val="pl-PL"/>
        </w:rPr>
      </w:pPr>
      <w:r w:rsidRPr="00211C27">
        <w:rPr>
          <w:rFonts w:ascii="Franklin Gothic Book" w:hAnsi="Franklin Gothic Book" w:cs="Arial"/>
          <w:lang w:val="pl-PL"/>
        </w:rPr>
        <w:t xml:space="preserve"> Podstawą rozliczeń usług określonych w pkt 1.1.1. do 1.1.4 </w:t>
      </w:r>
      <w:r w:rsidR="00E0235E">
        <w:rPr>
          <w:rFonts w:ascii="Franklin Gothic Book" w:hAnsi="Franklin Gothic Book" w:cs="Arial"/>
          <w:lang w:val="pl-PL"/>
        </w:rPr>
        <w:t xml:space="preserve">w Części II </w:t>
      </w:r>
      <w:r>
        <w:rPr>
          <w:rFonts w:ascii="Franklin Gothic Book" w:hAnsi="Franklin Gothic Book" w:cs="Arial"/>
          <w:lang w:val="pl-PL"/>
        </w:rPr>
        <w:t xml:space="preserve">SIWZ </w:t>
      </w:r>
      <w:r w:rsidRPr="00211C27">
        <w:rPr>
          <w:rFonts w:ascii="Franklin Gothic Book" w:hAnsi="Franklin Gothic Book" w:cs="Arial"/>
          <w:lang w:val="pl-PL"/>
        </w:rPr>
        <w:t>będzie roczne wynagrodzenie ryczałtowe.</w:t>
      </w:r>
      <w:r w:rsidR="002312A5">
        <w:rPr>
          <w:rFonts w:ascii="Franklin Gothic Book" w:hAnsi="Franklin Gothic Book" w:cs="Arial"/>
          <w:lang w:val="pl-PL"/>
        </w:rPr>
        <w:t xml:space="preserve"> W przypadku, gdy Umowa nie zostanie podpisana z dniem 01.01.2019r. </w:t>
      </w:r>
      <w:r w:rsidR="002312A5" w:rsidRPr="00211C27">
        <w:rPr>
          <w:rFonts w:ascii="Franklin Gothic Book" w:hAnsi="Franklin Gothic Book" w:cs="Arial"/>
          <w:lang w:val="pl-PL"/>
        </w:rPr>
        <w:t>roczne wynagrodzenie ryczałtowe</w:t>
      </w:r>
      <w:r w:rsidR="002312A5">
        <w:rPr>
          <w:rFonts w:ascii="Franklin Gothic Book" w:hAnsi="Franklin Gothic Book" w:cs="Arial"/>
          <w:lang w:val="pl-PL"/>
        </w:rPr>
        <w:t xml:space="preserve"> za pierwszy rok świadczenia Usług zostanie pomniejszone o czas, który upłynął od 01.01.2019r. do dnia podpisania Umowy</w:t>
      </w:r>
    </w:p>
    <w:p w14:paraId="580FDDF0" w14:textId="065FF632" w:rsidR="006D6E3D" w:rsidRPr="002312A5" w:rsidRDefault="006D6E3D" w:rsidP="002312A5">
      <w:pPr>
        <w:pStyle w:val="Nagwek2"/>
        <w:rPr>
          <w:lang w:val="pl-PL"/>
        </w:rPr>
      </w:pPr>
      <w:r w:rsidRPr="007B2102">
        <w:rPr>
          <w:lang w:val="pl-PL"/>
        </w:rPr>
        <w:t xml:space="preserve"> </w:t>
      </w:r>
      <w:r w:rsidRPr="002312A5">
        <w:rPr>
          <w:lang w:val="pl-PL"/>
        </w:rPr>
        <w:t xml:space="preserve">W ramach wynagrodzenia ryczałtowego zostaną ustalone miesięczne wynagrodzenie ryczałtowe za wykonanie odrębnych zakresów określonych w pkt 1.1.1. do 1.1.4 </w:t>
      </w:r>
      <w:r w:rsidR="00D96B63" w:rsidRPr="002312A5">
        <w:rPr>
          <w:rFonts w:cstheme="minorHAnsi"/>
          <w:color w:val="000000"/>
          <w:lang w:val="pl-PL"/>
        </w:rPr>
        <w:t xml:space="preserve">w Części II </w:t>
      </w:r>
      <w:r w:rsidRPr="002312A5">
        <w:rPr>
          <w:lang w:val="pl-PL"/>
        </w:rPr>
        <w:t>SIWZ.</w:t>
      </w:r>
      <w:r w:rsidR="002312A5" w:rsidRPr="002312A5">
        <w:rPr>
          <w:lang w:val="pl-PL"/>
        </w:rPr>
        <w:t xml:space="preserve"> W przypadku, gdy Umowa nie zostanie podpisana z dniem 01.01.2019r. </w:t>
      </w:r>
      <w:r w:rsidR="002312A5">
        <w:rPr>
          <w:lang w:val="pl-PL"/>
        </w:rPr>
        <w:t xml:space="preserve">miesięczne </w:t>
      </w:r>
      <w:r w:rsidR="002312A5" w:rsidRPr="002312A5">
        <w:rPr>
          <w:lang w:val="pl-PL"/>
        </w:rPr>
        <w:t xml:space="preserve">wynagrodzenie ryczałtowe za pierwszy </w:t>
      </w:r>
      <w:r w:rsidR="002312A5">
        <w:rPr>
          <w:lang w:val="pl-PL"/>
        </w:rPr>
        <w:t>miesiąc</w:t>
      </w:r>
      <w:r w:rsidR="002312A5" w:rsidRPr="002312A5">
        <w:rPr>
          <w:lang w:val="pl-PL"/>
        </w:rPr>
        <w:t xml:space="preserve"> świadczenia Usług zostanie pomniejszone o czas, który upłynął od 01.01.2019r. do dnia podpisania Umowy</w:t>
      </w:r>
    </w:p>
    <w:p w14:paraId="73C22A82" w14:textId="49D0A23A" w:rsidR="006D6E3D" w:rsidRPr="00211C27" w:rsidRDefault="005D06E2" w:rsidP="00211C27">
      <w:pPr>
        <w:pStyle w:val="Nagwek2"/>
        <w:tabs>
          <w:tab w:val="num" w:pos="3544"/>
        </w:tabs>
        <w:rPr>
          <w:rFonts w:ascii="Franklin Gothic Book" w:hAnsi="Franklin Gothic Book" w:cstheme="minorHAnsi"/>
          <w:color w:val="000000"/>
          <w:lang w:val="pl-PL"/>
        </w:rPr>
      </w:pPr>
      <w:r w:rsidRPr="00972177">
        <w:rPr>
          <w:rFonts w:ascii="Franklin Gothic Book" w:hAnsi="Franklin Gothic Book" w:cs="Arial"/>
          <w:bCs w:val="0"/>
          <w:iCs w:val="0"/>
          <w:lang w:val="pl-PL"/>
        </w:rPr>
        <w:t>Wynagrodzenie ryczałtowe obejmuje wszystkie koszty wykonania Usług określonych w pkt 1.1.1. do 1.1.4. w Części II SIWZ w szczególności: wynagrodzenia pracowników wraz z narzutami, koszty materiałów pomocniczych, koszty pracy sprzętu takiego jak: elektronarzędzia, spawarki, narzędzia warsztatowe, podręczny sprzęt gaśniczy, transport technologiczny: wózek widłowy, akumulatorowy, ciągnik z przyczepą, Koparko-ładowarka, Zagęszczarka do 500 kg, rusztowania do 4 m, koszty obsługi sprzętu stanowiącego własność Zamawiającego i zysk.</w:t>
      </w:r>
      <w:r>
        <w:rPr>
          <w:rFonts w:ascii="Franklin Gothic Book" w:hAnsi="Franklin Gothic Book" w:cs="Arial"/>
          <w:bCs w:val="0"/>
          <w:iCs w:val="0"/>
          <w:lang w:val="pl-PL"/>
        </w:rPr>
        <w:t xml:space="preserve"> </w:t>
      </w:r>
    </w:p>
    <w:p w14:paraId="7AE5B3C3" w14:textId="101DA92A" w:rsidR="006D6E3D" w:rsidRPr="00211C27" w:rsidRDefault="006D6E3D" w:rsidP="00211C27">
      <w:pPr>
        <w:pStyle w:val="Nagwek2"/>
        <w:tabs>
          <w:tab w:val="num" w:pos="3544"/>
        </w:tabs>
        <w:rPr>
          <w:rFonts w:ascii="Franklin Gothic Book" w:hAnsi="Franklin Gothic Book" w:cstheme="minorHAnsi"/>
          <w:color w:val="000000"/>
          <w:lang w:val="pl-PL"/>
        </w:rPr>
      </w:pPr>
      <w:r w:rsidRPr="00211C27">
        <w:rPr>
          <w:rFonts w:ascii="Franklin Gothic Book" w:hAnsi="Franklin Gothic Book" w:cs="Arial"/>
          <w:lang w:val="pl-PL"/>
        </w:rPr>
        <w:t>Podstawą</w:t>
      </w:r>
      <w:r w:rsidRPr="00211C27">
        <w:rPr>
          <w:rFonts w:ascii="Franklin Gothic Book" w:hAnsi="Franklin Gothic Book" w:cstheme="minorHAnsi"/>
          <w:color w:val="000000"/>
          <w:lang w:val="pl-PL"/>
        </w:rPr>
        <w:t xml:space="preserve"> rozliczeń remontów planowych (bieżących, średnich i kapitalnych) oraz awaryjnych wykraczających zakresem poza ryczałt </w:t>
      </w:r>
      <w:r w:rsidRPr="00211C27">
        <w:rPr>
          <w:rFonts w:ascii="Franklin Gothic Book" w:hAnsi="Franklin Gothic Book" w:cs="Arial"/>
          <w:lang w:val="pl-PL"/>
        </w:rPr>
        <w:t>budynków, budowli, sieci i instalacji</w:t>
      </w:r>
      <w:r w:rsidRPr="00211C27">
        <w:rPr>
          <w:rFonts w:ascii="Franklin Gothic Book" w:hAnsi="Franklin Gothic Book" w:cstheme="minorHAnsi"/>
          <w:color w:val="000000"/>
          <w:lang w:val="pl-PL"/>
        </w:rPr>
        <w:t xml:space="preserve"> wymienionych </w:t>
      </w:r>
      <w:r w:rsidRPr="00211C27">
        <w:rPr>
          <w:rFonts w:ascii="Franklin Gothic Book" w:hAnsi="Franklin Gothic Book" w:cstheme="minorHAnsi"/>
          <w:color w:val="000000"/>
          <w:lang w:val="pl-PL"/>
        </w:rPr>
        <w:br/>
      </w:r>
      <w:r w:rsidRPr="00211C27">
        <w:rPr>
          <w:rFonts w:ascii="Franklin Gothic Book" w:hAnsi="Franklin Gothic Book" w:cstheme="minorHAnsi"/>
          <w:color w:val="000000"/>
          <w:lang w:val="pl-PL"/>
        </w:rPr>
        <w:lastRenderedPageBreak/>
        <w:t xml:space="preserve">w pkt 1.2, </w:t>
      </w:r>
      <w:r w:rsidR="00D96B63">
        <w:rPr>
          <w:rFonts w:ascii="Franklin Gothic Book" w:hAnsi="Franklin Gothic Book" w:cstheme="minorHAnsi"/>
          <w:color w:val="000000"/>
          <w:lang w:val="pl-PL"/>
        </w:rPr>
        <w:t xml:space="preserve">w Części II </w:t>
      </w:r>
      <w:r>
        <w:rPr>
          <w:rFonts w:ascii="Franklin Gothic Book" w:hAnsi="Franklin Gothic Book" w:cs="Arial"/>
          <w:lang w:val="pl-PL"/>
        </w:rPr>
        <w:t xml:space="preserve">SIWZ </w:t>
      </w:r>
      <w:r w:rsidRPr="00211C27">
        <w:rPr>
          <w:rFonts w:ascii="Franklin Gothic Book" w:hAnsi="Franklin Gothic Book" w:cstheme="minorHAnsi"/>
          <w:color w:val="000000"/>
          <w:lang w:val="pl-PL"/>
        </w:rPr>
        <w:t>będzie wynagrodzenie powykonawcze, którego podstawą będzie kosztorys powykonawczy sporządzony w oparciu o:</w:t>
      </w:r>
    </w:p>
    <w:p w14:paraId="538413C1"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6E615DCB"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586A7D40"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1674B86A"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4A6B347C"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7D4199D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8A3D9D5"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07F5368F"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1C9A4A12"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DF12338"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6DE04C9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7693B659"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27939B82" w14:textId="50E83059"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Zakładowe Normatywy Pracochłonności Zamawiającego.</w:t>
      </w:r>
    </w:p>
    <w:p w14:paraId="64C19275" w14:textId="77777777" w:rsidR="006D6E3D"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Katalogi Nakładów Rzeczowych – z wyłączeniem KNR 13.</w:t>
      </w:r>
    </w:p>
    <w:p w14:paraId="64BF2C7C" w14:textId="371517FE" w:rsidR="00832060" w:rsidRPr="00AD4C40" w:rsidRDefault="00832060" w:rsidP="00C6519E">
      <w:pPr>
        <w:pStyle w:val="Akapitzlist"/>
        <w:numPr>
          <w:ilvl w:val="2"/>
          <w:numId w:val="38"/>
        </w:numPr>
        <w:suppressAutoHyphens/>
        <w:spacing w:before="120"/>
        <w:jc w:val="both"/>
        <w:rPr>
          <w:rFonts w:ascii="Franklin Gothic Book" w:hAnsi="Franklin Gothic Book" w:cs="Arial"/>
          <w:sz w:val="22"/>
          <w:szCs w:val="22"/>
        </w:rPr>
      </w:pPr>
      <w:r>
        <w:rPr>
          <w:rFonts w:ascii="Franklin Gothic Book" w:hAnsi="Franklin Gothic Book" w:cs="Arial"/>
          <w:sz w:val="22"/>
          <w:szCs w:val="22"/>
        </w:rPr>
        <w:t>Rzeczywisty czas pracy</w:t>
      </w:r>
    </w:p>
    <w:p w14:paraId="711C703D" w14:textId="096D9A9C"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 xml:space="preserve">Jednorazowe kalkulacje indywidualne dla robót nie objętych normami wymienionymi wyżej, sporządzone przez </w:t>
      </w:r>
      <w:r w:rsidR="002D57F6" w:rsidRPr="00AD4C40">
        <w:rPr>
          <w:rFonts w:ascii="Franklin Gothic Book" w:hAnsi="Franklin Gothic Book" w:cs="Arial"/>
          <w:sz w:val="22"/>
          <w:szCs w:val="22"/>
        </w:rPr>
        <w:t>Wykonawc</w:t>
      </w:r>
      <w:r w:rsidR="00E81634" w:rsidRPr="00AD4C40">
        <w:rPr>
          <w:rFonts w:ascii="Franklin Gothic Book" w:hAnsi="Franklin Gothic Book" w:cs="Arial"/>
          <w:sz w:val="22"/>
          <w:szCs w:val="22"/>
        </w:rPr>
        <w:t>ę</w:t>
      </w:r>
      <w:r w:rsidRPr="00AD4C40">
        <w:rPr>
          <w:rFonts w:ascii="Franklin Gothic Book" w:hAnsi="Franklin Gothic Book" w:cs="Arial"/>
          <w:sz w:val="22"/>
          <w:szCs w:val="22"/>
        </w:rPr>
        <w:t xml:space="preserve"> przed przystąpieniem do wykonania usług i zatwierdzone przez Zamawiającego.</w:t>
      </w:r>
    </w:p>
    <w:p w14:paraId="6B0AB6EA"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użytych, uzgodnionych z Zamawiającym materiałów podstawowych i części zamiennych.</w:t>
      </w:r>
    </w:p>
    <w:p w14:paraId="1518186F"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uzgodnionych z Zamawiającym specjalistycznych usług zleconych</w:t>
      </w:r>
      <w:r w:rsidR="00D96B63" w:rsidRPr="00C32156">
        <w:rPr>
          <w:rFonts w:ascii="Franklin Gothic Book" w:hAnsi="Franklin Gothic Book" w:cs="Arial"/>
          <w:sz w:val="22"/>
          <w:szCs w:val="22"/>
        </w:rPr>
        <w:t xml:space="preserve"> </w:t>
      </w:r>
      <w:r w:rsidRPr="00C32156">
        <w:rPr>
          <w:rFonts w:ascii="Franklin Gothic Book" w:hAnsi="Franklin Gothic Book" w:cs="Arial"/>
          <w:sz w:val="22"/>
          <w:szCs w:val="22"/>
        </w:rPr>
        <w:t>podwykonawcom.</w:t>
      </w:r>
    </w:p>
    <w:p w14:paraId="586E23AE" w14:textId="6A43CB97" w:rsidR="006D6E3D" w:rsidRPr="00C32156" w:rsidRDefault="006D6E3D" w:rsidP="00C6519E">
      <w:pPr>
        <w:pStyle w:val="Akapitzlist"/>
        <w:numPr>
          <w:ilvl w:val="1"/>
          <w:numId w:val="38"/>
        </w:numPr>
        <w:suppressAutoHyphens/>
        <w:spacing w:before="120"/>
        <w:jc w:val="both"/>
        <w:rPr>
          <w:rFonts w:ascii="Franklin Gothic Book" w:hAnsi="Franklin Gothic Book" w:cs="Arial"/>
          <w:strike/>
          <w:sz w:val="22"/>
          <w:szCs w:val="22"/>
        </w:rPr>
      </w:pPr>
      <w:r w:rsidRPr="00C32156">
        <w:rPr>
          <w:rFonts w:ascii="Franklin Gothic Book" w:hAnsi="Franklin Gothic Book" w:cs="Arial"/>
          <w:sz w:val="22"/>
          <w:szCs w:val="22"/>
        </w:rPr>
        <w:t>Stawki za roboczogodziny przyjmowane do rozliczeń obejmują wszystkie koszty wykonania Usług określonych w pkt 1.2,</w:t>
      </w:r>
      <w:r w:rsidR="000B7E72" w:rsidRPr="00C32156">
        <w:rPr>
          <w:rFonts w:ascii="Franklin Gothic Book" w:hAnsi="Franklin Gothic Book" w:cs="Arial"/>
          <w:sz w:val="22"/>
          <w:szCs w:val="22"/>
        </w:rPr>
        <w:t>SIWZ część II</w:t>
      </w:r>
      <w:r w:rsidRPr="00C32156">
        <w:rPr>
          <w:rFonts w:ascii="Franklin Gothic Book" w:hAnsi="Franklin Gothic Book" w:cs="Arial"/>
          <w:sz w:val="22"/>
          <w:szCs w:val="22"/>
        </w:rPr>
        <w:t xml:space="preserve"> w tym: wynagrodzenia pracowników wraz z narzutami, koszty materiałów pomocniczych wg Załącznika 1.5</w:t>
      </w:r>
      <w:r w:rsidR="000B7E72" w:rsidRPr="00C32156">
        <w:rPr>
          <w:rFonts w:ascii="Franklin Gothic Book" w:hAnsi="Franklin Gothic Book" w:cs="Arial"/>
          <w:sz w:val="22"/>
          <w:szCs w:val="22"/>
        </w:rPr>
        <w:t xml:space="preserve"> SIWZ część II</w:t>
      </w:r>
      <w:r w:rsidRPr="00C32156">
        <w:rPr>
          <w:rFonts w:ascii="Franklin Gothic Book" w:hAnsi="Franklin Gothic Book" w:cs="Arial"/>
          <w:sz w:val="22"/>
          <w:szCs w:val="22"/>
        </w:rPr>
        <w:t>, pracę sprzętu podstawowego (narzędzia niezbędne do realizacji zakresu, elektronarzędzia, urządzenia spawalnicze, sprzęt do zgrzewania papy, zgrzewarki do rur, wciągarki, wciągniki niestacjonarne, transport technologiczny: wóz</w:t>
      </w:r>
      <w:r w:rsidR="00CB48EB" w:rsidRPr="00C32156">
        <w:rPr>
          <w:rFonts w:ascii="Franklin Gothic Book" w:hAnsi="Franklin Gothic Book" w:cs="Arial"/>
          <w:sz w:val="22"/>
          <w:szCs w:val="22"/>
        </w:rPr>
        <w:t>ek</w:t>
      </w:r>
      <w:r w:rsidRPr="00C32156">
        <w:rPr>
          <w:rFonts w:ascii="Franklin Gothic Book" w:hAnsi="Franklin Gothic Book" w:cs="Arial"/>
          <w:sz w:val="22"/>
          <w:szCs w:val="22"/>
        </w:rPr>
        <w:t xml:space="preserve"> widłow</w:t>
      </w:r>
      <w:r w:rsidR="00CB48EB" w:rsidRPr="00C32156">
        <w:rPr>
          <w:rFonts w:ascii="Franklin Gothic Book" w:hAnsi="Franklin Gothic Book" w:cs="Arial"/>
          <w:sz w:val="22"/>
          <w:szCs w:val="22"/>
        </w:rPr>
        <w:t>y</w:t>
      </w:r>
      <w:r w:rsidRPr="00C32156">
        <w:rPr>
          <w:rFonts w:ascii="Franklin Gothic Book" w:hAnsi="Franklin Gothic Book" w:cs="Arial"/>
          <w:sz w:val="22"/>
          <w:szCs w:val="22"/>
        </w:rPr>
        <w:t>, akumulatorow</w:t>
      </w:r>
      <w:r w:rsidR="00CB48EB" w:rsidRPr="00C32156">
        <w:rPr>
          <w:rFonts w:ascii="Franklin Gothic Book" w:hAnsi="Franklin Gothic Book" w:cs="Arial"/>
          <w:sz w:val="22"/>
          <w:szCs w:val="22"/>
        </w:rPr>
        <w:t>y</w:t>
      </w:r>
      <w:r w:rsidRPr="00C32156">
        <w:rPr>
          <w:rFonts w:ascii="Franklin Gothic Book" w:hAnsi="Franklin Gothic Book" w:cs="Arial"/>
          <w:sz w:val="22"/>
          <w:szCs w:val="22"/>
        </w:rPr>
        <w:t xml:space="preserve"> i ciągnik z przyczep</w:t>
      </w:r>
      <w:r w:rsidR="00CB48EB" w:rsidRPr="00C32156">
        <w:rPr>
          <w:rFonts w:ascii="Franklin Gothic Book" w:hAnsi="Franklin Gothic Book" w:cs="Arial"/>
          <w:sz w:val="22"/>
          <w:szCs w:val="22"/>
        </w:rPr>
        <w:t>ą</w:t>
      </w:r>
      <w:r w:rsidRPr="00C32156">
        <w:rPr>
          <w:rFonts w:ascii="Franklin Gothic Book" w:hAnsi="Franklin Gothic Book" w:cs="Arial"/>
          <w:sz w:val="22"/>
          <w:szCs w:val="22"/>
        </w:rPr>
        <w:t>, samoch</w:t>
      </w:r>
      <w:r w:rsidR="00577A4E">
        <w:rPr>
          <w:rFonts w:ascii="Franklin Gothic Book" w:hAnsi="Franklin Gothic Book" w:cs="Arial"/>
          <w:sz w:val="22"/>
          <w:szCs w:val="22"/>
        </w:rPr>
        <w:t>ó</w:t>
      </w:r>
      <w:r w:rsidRPr="00C32156">
        <w:rPr>
          <w:rFonts w:ascii="Franklin Gothic Book" w:hAnsi="Franklin Gothic Book" w:cs="Arial"/>
          <w:sz w:val="22"/>
          <w:szCs w:val="22"/>
        </w:rPr>
        <w:t>d dostawcz</w:t>
      </w:r>
      <w:r w:rsidR="00577A4E">
        <w:rPr>
          <w:rFonts w:ascii="Franklin Gothic Book" w:hAnsi="Franklin Gothic Book" w:cs="Arial"/>
          <w:sz w:val="22"/>
          <w:szCs w:val="22"/>
        </w:rPr>
        <w:t>y</w:t>
      </w:r>
      <w:r w:rsidR="00F32803" w:rsidRPr="00C32156">
        <w:rPr>
          <w:rFonts w:ascii="Franklin Gothic Book" w:hAnsi="Franklin Gothic Book" w:cs="Arial"/>
          <w:sz w:val="22"/>
          <w:szCs w:val="22"/>
        </w:rPr>
        <w:t xml:space="preserve"> do 3,5 t</w:t>
      </w:r>
      <w:r w:rsidRPr="00C32156">
        <w:rPr>
          <w:rFonts w:ascii="Franklin Gothic Book" w:hAnsi="Franklin Gothic Book" w:cs="Arial"/>
          <w:sz w:val="22"/>
          <w:szCs w:val="22"/>
        </w:rPr>
        <w:t>, młoty pneumatyczne,), koszty obsługi sprzętu stanowiącego własność Zamawiającego</w:t>
      </w:r>
      <w:r w:rsidR="007B2102" w:rsidRPr="00C32156">
        <w:rPr>
          <w:rFonts w:ascii="Franklin Gothic Book" w:hAnsi="Franklin Gothic Book" w:cs="Arial"/>
          <w:color w:val="FF0000"/>
          <w:sz w:val="22"/>
          <w:szCs w:val="22"/>
        </w:rPr>
        <w:t xml:space="preserve"> </w:t>
      </w:r>
      <w:r w:rsidRPr="00C32156">
        <w:rPr>
          <w:rFonts w:ascii="Franklin Gothic Book" w:hAnsi="Franklin Gothic Book" w:cs="Arial"/>
          <w:sz w:val="22"/>
          <w:szCs w:val="22"/>
        </w:rPr>
        <w:t>oraz koszty ogólne i zysk.</w:t>
      </w:r>
    </w:p>
    <w:p w14:paraId="145B9D62" w14:textId="45E63EA4" w:rsidR="006D6E3D" w:rsidRPr="000A2340" w:rsidRDefault="006D6E3D" w:rsidP="00C6519E">
      <w:pPr>
        <w:pStyle w:val="Akapitzlist"/>
        <w:numPr>
          <w:ilvl w:val="1"/>
          <w:numId w:val="38"/>
        </w:numPr>
        <w:suppressAutoHyphens/>
        <w:spacing w:before="120"/>
        <w:jc w:val="both"/>
        <w:rPr>
          <w:rFonts w:ascii="Franklin Gothic Book" w:hAnsi="Franklin Gothic Book" w:cs="Arial"/>
          <w:b/>
          <w:sz w:val="22"/>
          <w:szCs w:val="22"/>
        </w:rPr>
      </w:pPr>
      <w:r w:rsidRPr="00C32156">
        <w:rPr>
          <w:rFonts w:ascii="Franklin Gothic Book" w:hAnsi="Franklin Gothic Book" w:cs="Arial"/>
          <w:sz w:val="22"/>
          <w:szCs w:val="22"/>
        </w:rPr>
        <w:t xml:space="preserve">Stawki za roboczogodziny przyjmowane do rozliczeń nie obejmują kosztów materiałów podstawowych i części zamiennych </w:t>
      </w:r>
      <w:r w:rsidRPr="00C32156">
        <w:rPr>
          <w:rFonts w:ascii="Franklin Gothic Book" w:hAnsi="Franklin Gothic Book" w:cstheme="minorHAnsi"/>
          <w:color w:val="000000"/>
          <w:sz w:val="22"/>
          <w:szCs w:val="22"/>
        </w:rPr>
        <w:t>(wszystkie materiały i części zamienne nie wymienione w Załączniku nr 1.5</w:t>
      </w:r>
      <w:r w:rsidR="000B7E72" w:rsidRPr="00C32156">
        <w:rPr>
          <w:rFonts w:ascii="Franklin Gothic Book" w:hAnsi="Franklin Gothic Book" w:cs="Arial"/>
          <w:sz w:val="22"/>
          <w:szCs w:val="22"/>
        </w:rPr>
        <w:t xml:space="preserve"> </w:t>
      </w:r>
      <w:r w:rsidR="00B0077E" w:rsidRPr="00C32156">
        <w:rPr>
          <w:rFonts w:ascii="Franklin Gothic Book" w:hAnsi="Franklin Gothic Book" w:cs="Arial"/>
          <w:sz w:val="22"/>
          <w:szCs w:val="22"/>
        </w:rPr>
        <w:t xml:space="preserve">w Części II </w:t>
      </w:r>
      <w:r w:rsidR="000B7E72" w:rsidRPr="00C32156">
        <w:rPr>
          <w:rFonts w:ascii="Franklin Gothic Book" w:hAnsi="Franklin Gothic Book" w:cs="Arial"/>
          <w:sz w:val="22"/>
          <w:szCs w:val="22"/>
        </w:rPr>
        <w:t xml:space="preserve">SIWZ </w:t>
      </w:r>
      <w:r w:rsidRPr="00C32156">
        <w:rPr>
          <w:rFonts w:ascii="Franklin Gothic Book" w:hAnsi="Franklin Gothic Book" w:cs="Arial"/>
          <w:sz w:val="22"/>
          <w:szCs w:val="22"/>
        </w:rPr>
        <w:t>oraz kosztów ich zakupu i magazynowania, kosztów</w:t>
      </w:r>
      <w:r w:rsidRPr="000A2340">
        <w:rPr>
          <w:rFonts w:ascii="Franklin Gothic Book" w:hAnsi="Franklin Gothic Book" w:cs="Arial"/>
          <w:sz w:val="22"/>
          <w:szCs w:val="22"/>
        </w:rPr>
        <w:t xml:space="preserve"> uzgodnionych </w:t>
      </w:r>
      <w:r w:rsidRPr="000A2340">
        <w:rPr>
          <w:rFonts w:ascii="Franklin Gothic Book" w:hAnsi="Franklin Gothic Book" w:cs="Arial"/>
          <w:sz w:val="22"/>
          <w:szCs w:val="22"/>
        </w:rPr>
        <w:br/>
        <w:t>z Zamawiającym specjalistycznych usług zleconych podwykonawcom, kosztów pracy sprzętu innego, niż podstawowy</w:t>
      </w:r>
      <w:r w:rsidR="00F32803" w:rsidRPr="000A2340">
        <w:rPr>
          <w:rFonts w:ascii="Franklin Gothic Book" w:hAnsi="Franklin Gothic Book" w:cs="Arial"/>
          <w:sz w:val="22"/>
          <w:szCs w:val="22"/>
        </w:rPr>
        <w:t xml:space="preserve"> </w:t>
      </w:r>
      <w:r w:rsidR="00F32803" w:rsidRPr="00B469BE">
        <w:rPr>
          <w:rFonts w:ascii="Franklin Gothic Book" w:hAnsi="Franklin Gothic Book" w:cs="Arial"/>
          <w:sz w:val="22"/>
          <w:szCs w:val="22"/>
        </w:rPr>
        <w:t>( wymienionego w pkt.5.</w:t>
      </w:r>
      <w:r w:rsidR="00577A4E">
        <w:rPr>
          <w:rFonts w:ascii="Franklin Gothic Book" w:hAnsi="Franklin Gothic Book" w:cs="Arial"/>
          <w:sz w:val="22"/>
          <w:szCs w:val="22"/>
        </w:rPr>
        <w:t>8</w:t>
      </w:r>
      <w:r w:rsidR="00F32803" w:rsidRPr="00B469BE">
        <w:rPr>
          <w:rFonts w:ascii="Franklin Gothic Book" w:hAnsi="Franklin Gothic Book" w:cs="Arial"/>
          <w:sz w:val="22"/>
          <w:szCs w:val="22"/>
        </w:rPr>
        <w:t>)</w:t>
      </w:r>
      <w:r w:rsidRPr="00B469BE">
        <w:rPr>
          <w:rFonts w:ascii="Franklin Gothic Book" w:hAnsi="Franklin Gothic Book" w:cs="Arial"/>
          <w:sz w:val="22"/>
          <w:szCs w:val="22"/>
        </w:rPr>
        <w:t xml:space="preserve">,  oraz </w:t>
      </w:r>
      <w:r w:rsidRPr="000A2340">
        <w:rPr>
          <w:rFonts w:ascii="Franklin Gothic Book" w:hAnsi="Franklin Gothic Book" w:cs="Arial"/>
          <w:sz w:val="22"/>
          <w:szCs w:val="22"/>
        </w:rPr>
        <w:t>kosztów budowy rusztowań powyżej 4 m wysokości.</w:t>
      </w:r>
    </w:p>
    <w:p w14:paraId="19B183E8" w14:textId="77777777" w:rsidR="006D6E3D" w:rsidRPr="000A2340"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Wykonawca będzie stosował ceny materiałów</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nieprzekraczające średnich cen publikowanych w wydawnictwie SEKOCENBUD za poprzedni kwartał. Materiały</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 których ceny nie są ujęte w wydawnictwie SEKOCENBUD, muszą być uzgodnione przed</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ich zakupem</w:t>
      </w:r>
      <w:r w:rsidR="00F32803" w:rsidRPr="000A2340">
        <w:rPr>
          <w:rFonts w:ascii="Franklin Gothic Book" w:hAnsi="Franklin Gothic Book" w:cs="Arial"/>
          <w:sz w:val="22"/>
          <w:szCs w:val="22"/>
        </w:rPr>
        <w:t xml:space="preserve"> lub </w:t>
      </w:r>
      <w:r w:rsidRPr="000A2340">
        <w:rPr>
          <w:rFonts w:ascii="Franklin Gothic Book" w:hAnsi="Franklin Gothic Book" w:cs="Arial"/>
          <w:color w:val="FF0000"/>
          <w:sz w:val="22"/>
          <w:szCs w:val="22"/>
        </w:rPr>
        <w:br/>
      </w:r>
      <w:r w:rsidRPr="000A2340">
        <w:rPr>
          <w:rFonts w:ascii="Franklin Gothic Book" w:hAnsi="Franklin Gothic Book" w:cs="Arial"/>
          <w:sz w:val="22"/>
          <w:szCs w:val="22"/>
        </w:rPr>
        <w:t>z przedstawicielem Zamawiającego.</w:t>
      </w:r>
    </w:p>
    <w:p w14:paraId="4A1E23D0" w14:textId="2CFE01CE" w:rsidR="006D6E3D" w:rsidRPr="000A2340"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 xml:space="preserve">Do celów rozliczeń w kosztorysie powykonawczym będą uwzględnione koszty pracy sprzętu innego, niż </w:t>
      </w:r>
      <w:r w:rsidRPr="00B469BE">
        <w:rPr>
          <w:rFonts w:ascii="Franklin Gothic Book" w:hAnsi="Franklin Gothic Book" w:cs="Arial"/>
          <w:sz w:val="22"/>
          <w:szCs w:val="22"/>
        </w:rPr>
        <w:t>podstawowy</w:t>
      </w:r>
      <w:r w:rsidR="00F32803" w:rsidRPr="00B469BE">
        <w:rPr>
          <w:rFonts w:ascii="Franklin Gothic Book" w:hAnsi="Franklin Gothic Book" w:cs="Arial"/>
          <w:sz w:val="22"/>
          <w:szCs w:val="22"/>
        </w:rPr>
        <w:t xml:space="preserve"> </w:t>
      </w:r>
      <w:r w:rsidR="00CF6E08" w:rsidRPr="00B469BE">
        <w:rPr>
          <w:rFonts w:ascii="Franklin Gothic Book" w:hAnsi="Franklin Gothic Book" w:cs="Arial"/>
          <w:sz w:val="22"/>
          <w:szCs w:val="22"/>
        </w:rPr>
        <w:t>(</w:t>
      </w:r>
      <w:r w:rsidR="00F32803" w:rsidRPr="00B469BE">
        <w:rPr>
          <w:rFonts w:ascii="Franklin Gothic Book" w:hAnsi="Franklin Gothic Book" w:cs="Arial"/>
          <w:sz w:val="22"/>
          <w:szCs w:val="22"/>
        </w:rPr>
        <w:t>wymienionego w pkt.5.</w:t>
      </w:r>
      <w:r w:rsidR="00577A4E">
        <w:rPr>
          <w:rFonts w:ascii="Franklin Gothic Book" w:hAnsi="Franklin Gothic Book" w:cs="Arial"/>
          <w:sz w:val="22"/>
          <w:szCs w:val="22"/>
        </w:rPr>
        <w:t>8</w:t>
      </w:r>
      <w:r w:rsidR="00F32803" w:rsidRPr="00B469BE">
        <w:rPr>
          <w:rFonts w:ascii="Franklin Gothic Book" w:hAnsi="Franklin Gothic Book" w:cs="Arial"/>
          <w:sz w:val="22"/>
          <w:szCs w:val="22"/>
        </w:rPr>
        <w:t xml:space="preserve">),  </w:t>
      </w:r>
      <w:r w:rsidRPr="00B469BE">
        <w:rPr>
          <w:rFonts w:ascii="Franklin Gothic Book" w:hAnsi="Franklin Gothic Book" w:cs="Arial"/>
          <w:sz w:val="22"/>
          <w:szCs w:val="22"/>
        </w:rPr>
        <w:t xml:space="preserve">, wykorzystanego </w:t>
      </w:r>
      <w:r w:rsidRPr="000A2340">
        <w:rPr>
          <w:rFonts w:ascii="Franklin Gothic Book" w:hAnsi="Franklin Gothic Book" w:cs="Arial"/>
          <w:sz w:val="22"/>
          <w:szCs w:val="22"/>
        </w:rPr>
        <w:t xml:space="preserve">do realizacji Usług – wg norm określonych w  KNR </w:t>
      </w:r>
      <w:r w:rsidRPr="000A2340">
        <w:rPr>
          <w:rFonts w:ascii="Franklin Gothic Book" w:hAnsi="Franklin Gothic Book" w:cs="Arial"/>
          <w:color w:val="000000" w:themeColor="text1"/>
          <w:sz w:val="22"/>
          <w:szCs w:val="22"/>
        </w:rPr>
        <w:t xml:space="preserve">lub wg rzeczywistego czasu pracy sprzętu </w:t>
      </w:r>
      <w:r w:rsidRPr="000A2340">
        <w:rPr>
          <w:rFonts w:ascii="Franklin Gothic Book" w:hAnsi="Franklin Gothic Book" w:cs="Arial"/>
          <w:sz w:val="22"/>
          <w:szCs w:val="22"/>
        </w:rPr>
        <w:t>i stawek ryczałtowo – jednostkowych  wg średnich cen  sprzętu w Sekocenbud).  Sprzęt, którego ceny nie są ujęte w wydawnictwie SEKOCENBUD, musi być uzgodniony przed jego zastosowaniem z przedstawicielem Zamawiającego.</w:t>
      </w:r>
    </w:p>
    <w:p w14:paraId="0150B5D0" w14:textId="77777777" w:rsidR="006D6E3D" w:rsidRPr="000A2340"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 xml:space="preserve">Planowana ilość roboczogodzin dla zakresu rozliczanego powykonawczo wynosi szacunkowo w każdym roku 20 000 </w:t>
      </w:r>
      <w:r w:rsidR="007E0C01" w:rsidRPr="000A2340">
        <w:rPr>
          <w:rFonts w:ascii="Franklin Gothic Book" w:hAnsi="Franklin Gothic Book" w:cs="Arial"/>
          <w:sz w:val="22"/>
          <w:szCs w:val="22"/>
        </w:rPr>
        <w:t>roboczogodzin z czego 5% realizowanych w dni wolne i świąteczne oraz na III  zmianie.</w:t>
      </w:r>
    </w:p>
    <w:p w14:paraId="105B9879" w14:textId="08D4C8EB" w:rsidR="006D6E3D" w:rsidRPr="00B469BE" w:rsidRDefault="006D6E3D" w:rsidP="00C6519E">
      <w:pPr>
        <w:pStyle w:val="Akapitzlist"/>
        <w:numPr>
          <w:ilvl w:val="1"/>
          <w:numId w:val="38"/>
        </w:numPr>
        <w:spacing w:after="200"/>
        <w:jc w:val="both"/>
        <w:rPr>
          <w:rFonts w:ascii="Franklin Gothic Book" w:hAnsi="Franklin Gothic Book" w:cs="Arial"/>
          <w:sz w:val="22"/>
          <w:szCs w:val="22"/>
        </w:rPr>
      </w:pPr>
      <w:r w:rsidRPr="000A2340">
        <w:rPr>
          <w:rFonts w:ascii="Franklin Gothic Book" w:hAnsi="Franklin Gothic Book" w:cs="Arial"/>
          <w:sz w:val="22"/>
          <w:szCs w:val="22"/>
        </w:rPr>
        <w:t xml:space="preserve">Koszt materiałów podstawowych i części zamiennych  wynosi szacunkowo w każdym roku </w:t>
      </w:r>
      <w:r w:rsidR="00C87BB9" w:rsidRPr="000A2340">
        <w:rPr>
          <w:rFonts w:ascii="Franklin Gothic Book" w:hAnsi="Franklin Gothic Book" w:cs="Arial"/>
          <w:sz w:val="22"/>
          <w:szCs w:val="22"/>
        </w:rPr>
        <w:t> </w:t>
      </w:r>
      <w:r w:rsidR="00C87BB9" w:rsidRPr="00B469BE">
        <w:rPr>
          <w:rFonts w:ascii="Franklin Gothic Book" w:hAnsi="Franklin Gothic Book" w:cs="Arial"/>
          <w:sz w:val="22"/>
          <w:szCs w:val="22"/>
        </w:rPr>
        <w:t>776</w:t>
      </w:r>
      <w:r w:rsidR="00D96B63" w:rsidRPr="00B469BE">
        <w:rPr>
          <w:rFonts w:ascii="Franklin Gothic Book" w:hAnsi="Franklin Gothic Book" w:cs="Arial"/>
          <w:sz w:val="22"/>
          <w:szCs w:val="22"/>
        </w:rPr>
        <w:t>.</w:t>
      </w:r>
      <w:r w:rsidR="00C87BB9" w:rsidRPr="00B469BE">
        <w:rPr>
          <w:rFonts w:ascii="Franklin Gothic Book" w:hAnsi="Franklin Gothic Book" w:cs="Arial"/>
          <w:sz w:val="22"/>
          <w:szCs w:val="22"/>
        </w:rPr>
        <w:t>780</w:t>
      </w:r>
      <w:r w:rsidR="00D96B63" w:rsidRPr="00B469BE">
        <w:rPr>
          <w:rFonts w:ascii="Franklin Gothic Book" w:hAnsi="Franklin Gothic Book" w:cs="Arial"/>
          <w:sz w:val="22"/>
          <w:szCs w:val="22"/>
        </w:rPr>
        <w:t>,00</w:t>
      </w:r>
      <w:r w:rsidRPr="00B469BE">
        <w:rPr>
          <w:rFonts w:ascii="Franklin Gothic Book" w:hAnsi="Franklin Gothic Book" w:cs="Arial"/>
          <w:sz w:val="22"/>
          <w:szCs w:val="22"/>
        </w:rPr>
        <w:t xml:space="preserve"> zł</w:t>
      </w:r>
      <w:r w:rsidR="00E0235E" w:rsidRPr="00B469BE">
        <w:rPr>
          <w:rFonts w:ascii="Franklin Gothic Book" w:hAnsi="Franklin Gothic Book" w:cs="Arial"/>
          <w:sz w:val="22"/>
          <w:szCs w:val="22"/>
        </w:rPr>
        <w:t xml:space="preserve"> netto</w:t>
      </w:r>
      <w:r w:rsidRPr="00B469BE">
        <w:rPr>
          <w:rFonts w:ascii="Franklin Gothic Book" w:hAnsi="Franklin Gothic Book" w:cs="Arial"/>
          <w:sz w:val="22"/>
          <w:szCs w:val="22"/>
        </w:rPr>
        <w:t>.</w:t>
      </w:r>
    </w:p>
    <w:p w14:paraId="24F51E5F" w14:textId="77777777" w:rsidR="006D6E3D" w:rsidRPr="000A2340" w:rsidRDefault="006D6E3D" w:rsidP="00211C27">
      <w:pPr>
        <w:pStyle w:val="Nagwek2"/>
        <w:numPr>
          <w:ilvl w:val="0"/>
          <w:numId w:val="0"/>
        </w:numPr>
        <w:tabs>
          <w:tab w:val="num" w:pos="3544"/>
        </w:tabs>
        <w:ind w:left="993"/>
        <w:rPr>
          <w:rFonts w:ascii="Franklin Gothic Book" w:hAnsi="Franklin Gothic Book"/>
          <w:szCs w:val="22"/>
          <w:lang w:val="pl-PL"/>
        </w:rPr>
      </w:pPr>
    </w:p>
    <w:p w14:paraId="6A9ADB45" w14:textId="77777777" w:rsidR="00D051A9" w:rsidRPr="00AD4C40" w:rsidRDefault="00D051A9" w:rsidP="00C6519E">
      <w:pPr>
        <w:pStyle w:val="Akapitzlist"/>
        <w:numPr>
          <w:ilvl w:val="1"/>
          <w:numId w:val="38"/>
        </w:numPr>
        <w:spacing w:after="200"/>
        <w:jc w:val="both"/>
        <w:rPr>
          <w:rFonts w:ascii="Franklin Gothic Book" w:hAnsi="Franklin Gothic Book"/>
          <w:sz w:val="22"/>
          <w:szCs w:val="22"/>
        </w:rPr>
      </w:pPr>
      <w:bookmarkStart w:id="9" w:name="_Ref28916282"/>
      <w:bookmarkEnd w:id="8"/>
      <w:r w:rsidRPr="00AD4C40">
        <w:rPr>
          <w:rFonts w:ascii="Franklin Gothic Book" w:hAnsi="Franklin Gothic Book" w:cs="Arial"/>
          <w:sz w:val="22"/>
          <w:szCs w:val="22"/>
        </w:rPr>
        <w:t>Wszelkie</w:t>
      </w:r>
      <w:r w:rsidRPr="00AD4C40">
        <w:rPr>
          <w:rFonts w:ascii="Franklin Gothic Book" w:hAnsi="Franklin Gothic Book"/>
          <w:sz w:val="22"/>
          <w:szCs w:val="22"/>
        </w:rPr>
        <w:t xml:space="preserve"> pozostałe koszty nie wymienione w pkt. od 5.1 do 5.</w:t>
      </w:r>
      <w:r w:rsidR="00546E51" w:rsidRPr="00AD4C40">
        <w:rPr>
          <w:rFonts w:ascii="Franklin Gothic Book" w:hAnsi="Franklin Gothic Book"/>
          <w:sz w:val="22"/>
          <w:szCs w:val="22"/>
        </w:rPr>
        <w:t>14</w:t>
      </w:r>
      <w:r w:rsidRPr="00AD4C40">
        <w:rPr>
          <w:rFonts w:ascii="Franklin Gothic Book" w:hAnsi="Franklin Gothic Book"/>
          <w:sz w:val="22"/>
          <w:szCs w:val="22"/>
        </w:rPr>
        <w:t xml:space="preserve"> i związane z prawidłowym wykonaniem Usług będą wyłącznie ponoszone przez Wykonawcę. </w:t>
      </w:r>
    </w:p>
    <w:bookmarkEnd w:id="9"/>
    <w:p w14:paraId="51DAC377" w14:textId="77777777" w:rsidR="00D051A9" w:rsidRPr="00AD4C40" w:rsidRDefault="00D051A9" w:rsidP="00C6519E">
      <w:pPr>
        <w:pStyle w:val="Akapitzlist"/>
        <w:numPr>
          <w:ilvl w:val="1"/>
          <w:numId w:val="38"/>
        </w:numPr>
        <w:spacing w:after="200"/>
        <w:jc w:val="both"/>
        <w:rPr>
          <w:rFonts w:ascii="Franklin Gothic Book" w:hAnsi="Franklin Gothic Book"/>
          <w:sz w:val="22"/>
          <w:szCs w:val="22"/>
        </w:rPr>
      </w:pPr>
      <w:r w:rsidRPr="00AD4C40">
        <w:rPr>
          <w:rFonts w:ascii="Franklin Gothic Book" w:hAnsi="Franklin Gothic Book"/>
          <w:sz w:val="22"/>
          <w:szCs w:val="22"/>
        </w:rPr>
        <w:t>Faktury będą kierowane przez Wykonawcę na następujący adres:</w:t>
      </w:r>
    </w:p>
    <w:p w14:paraId="508982D9"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 xml:space="preserve">Enea Elektrownia Połaniec S.A. </w:t>
      </w:r>
    </w:p>
    <w:p w14:paraId="466D97C6"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Centrum Zarządzania Dokumentami</w:t>
      </w:r>
    </w:p>
    <w:p w14:paraId="756451B5" w14:textId="77777777" w:rsidR="00D051A9" w:rsidRPr="00250C39"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233A5C">
        <w:rPr>
          <w:rStyle w:val="FontStyle19"/>
          <w:rFonts w:ascii="Franklin Gothic Book" w:hAnsi="Franklin Gothic Book"/>
          <w:i w:val="0"/>
          <w:sz w:val="22"/>
          <w:szCs w:val="22"/>
        </w:rPr>
        <w:t>ul. Zacisze 28, 65-775 Zielona Góra</w:t>
      </w:r>
    </w:p>
    <w:p w14:paraId="249F713C" w14:textId="77777777" w:rsidR="00D051A9" w:rsidRPr="000A2340" w:rsidRDefault="00AD6892" w:rsidP="00C6519E">
      <w:pPr>
        <w:pStyle w:val="Akapitzlist"/>
        <w:numPr>
          <w:ilvl w:val="1"/>
          <w:numId w:val="38"/>
        </w:numPr>
        <w:spacing w:after="200"/>
        <w:jc w:val="both"/>
        <w:rPr>
          <w:rStyle w:val="FontStyle23"/>
          <w:rFonts w:ascii="Franklin Gothic Book" w:eastAsiaTheme="minorEastAsia" w:hAnsi="Franklin Gothic Book"/>
          <w:sz w:val="22"/>
          <w:szCs w:val="22"/>
        </w:rPr>
      </w:pPr>
      <w:r w:rsidRPr="00AD4C40">
        <w:rPr>
          <w:rFonts w:ascii="Franklin Gothic Book" w:hAnsi="Franklin Gothic Book"/>
          <w:sz w:val="22"/>
          <w:szCs w:val="22"/>
        </w:rPr>
        <w:t>Dopuszcza</w:t>
      </w:r>
      <w:r w:rsidRPr="000A2340">
        <w:rPr>
          <w:rStyle w:val="FontStyle23"/>
          <w:rFonts w:ascii="Franklin Gothic Book" w:hAnsi="Franklin Gothic Book"/>
          <w:sz w:val="22"/>
          <w:szCs w:val="22"/>
        </w:rPr>
        <w:t xml:space="preserve"> się przesyłanie faktur drogą elektroniczną na adres:</w:t>
      </w:r>
      <w:r w:rsidR="00D96B63" w:rsidRPr="000A2340">
        <w:rPr>
          <w:rStyle w:val="FontStyle23"/>
          <w:rFonts w:ascii="Franklin Gothic Book" w:hAnsi="Franklin Gothic Book"/>
          <w:sz w:val="22"/>
          <w:szCs w:val="22"/>
        </w:rPr>
        <w:t xml:space="preserve"> </w:t>
      </w:r>
      <w:hyperlink r:id="rId10" w:history="1">
        <w:r w:rsidRPr="00AD4C40">
          <w:rPr>
            <w:rStyle w:val="Hipercze"/>
            <w:rFonts w:ascii="Franklin Gothic Book" w:eastAsia="SimSun" w:hAnsi="Franklin Gothic Book"/>
            <w:sz w:val="22"/>
            <w:szCs w:val="22"/>
            <w:lang w:eastAsia="zh-CN"/>
          </w:rPr>
          <w:t>faktury.elektroniczne@enea.pl</w:t>
        </w:r>
      </w:hyperlink>
      <w:r w:rsidRPr="000A2340">
        <w:rPr>
          <w:rStyle w:val="FontStyle23"/>
          <w:rFonts w:ascii="Franklin Gothic Book" w:hAnsi="Franklin Gothic Book"/>
          <w:sz w:val="22"/>
          <w:szCs w:val="22"/>
        </w:rPr>
        <w:t xml:space="preserve">w formacie pdf, w wersji nieedytowalnej (celem zapewnienia autentyczności pochodzenia i integralności treści faktury). Jeżeli Wykonawca skorzysta </w:t>
      </w:r>
      <w:r w:rsidRPr="000A2340">
        <w:rPr>
          <w:rStyle w:val="FontStyle23"/>
          <w:rFonts w:ascii="Franklin Gothic Book" w:hAnsi="Franklin Gothic Book"/>
          <w:sz w:val="22"/>
          <w:szCs w:val="22"/>
        </w:rPr>
        <w:lastRenderedPageBreak/>
        <w:t>z elektronicznej formy przesyłania faktur, wtedy nie ma obowiązku przesyłania wersji papierowej dokumentu faktury</w:t>
      </w:r>
      <w:r w:rsidR="00D051A9" w:rsidRPr="000A2340">
        <w:rPr>
          <w:rStyle w:val="FontStyle23"/>
          <w:rFonts w:ascii="Franklin Gothic Book" w:hAnsi="Franklin Gothic Book"/>
          <w:sz w:val="22"/>
          <w:szCs w:val="22"/>
        </w:rPr>
        <w:t>.</w:t>
      </w:r>
    </w:p>
    <w:p w14:paraId="13C7D49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7433EE8F" w14:textId="77777777" w:rsidR="009C6F46" w:rsidRPr="003014AD" w:rsidRDefault="009C6F46" w:rsidP="009C6F46">
      <w:pPr>
        <w:pStyle w:val="Tekstpodstawowy"/>
        <w:spacing w:after="0" w:line="300" w:lineRule="auto"/>
        <w:rPr>
          <w:rFonts w:ascii="Franklin Gothic Book" w:hAnsi="Franklin Gothic Book"/>
          <w:sz w:val="22"/>
          <w:szCs w:val="22"/>
        </w:rPr>
      </w:pPr>
    </w:p>
    <w:p w14:paraId="0753E342"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3841FF78"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56F263A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BE6CFD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50BF7B50"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5CEA859A"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C14411C"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w:t>
      </w:r>
      <w:r w:rsidRPr="003014AD">
        <w:rPr>
          <w:rFonts w:ascii="Franklin Gothic Book" w:hAnsi="Franklin Gothic Book"/>
          <w:szCs w:val="22"/>
          <w:lang w:val="pl-PL"/>
        </w:rPr>
        <w:lastRenderedPageBreak/>
        <w:t>Zamawiający dokonuje powyższej oceny w terminie 10 dni od dnia złożenia wniosku przez Wykonawcę.</w:t>
      </w:r>
    </w:p>
    <w:p w14:paraId="201292AF"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392104E"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158833D1" w14:textId="77777777" w:rsidR="009C6F46" w:rsidRPr="00C81F0A"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538843C" w14:textId="77777777" w:rsidR="009C6F46" w:rsidRPr="00C81F0A" w:rsidRDefault="009C6F46" w:rsidP="00C81F0A">
      <w:pPr>
        <w:pStyle w:val="Nagwek1"/>
        <w:numPr>
          <w:ilvl w:val="0"/>
          <w:numId w:val="0"/>
        </w:numPr>
        <w:ind w:left="709"/>
        <w:rPr>
          <w:lang w:val="pl-PL"/>
        </w:rPr>
      </w:pPr>
    </w:p>
    <w:p w14:paraId="0435CB3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EC0BEAA"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635F4B82" w14:textId="161576BF"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C70887">
        <w:rPr>
          <w:rFonts w:ascii="Franklin Gothic Book" w:hAnsi="Franklin Gothic Book"/>
          <w:szCs w:val="22"/>
          <w:lang w:val="pl-PL"/>
        </w:rPr>
        <w:t xml:space="preserve"> 24</w:t>
      </w:r>
      <w:r w:rsidR="008D7B77">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59E0AC91" w14:textId="79FDD22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C70887">
        <w:rPr>
          <w:rFonts w:ascii="Franklin Gothic Book" w:hAnsi="Franklin Gothic Book"/>
          <w:szCs w:val="22"/>
          <w:lang w:val="pl-PL"/>
        </w:rPr>
        <w:t>24</w:t>
      </w:r>
      <w:r w:rsidR="008D7B77">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1B491790" w14:textId="61E6351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13171">
        <w:rPr>
          <w:rFonts w:ascii="Franklin Gothic Book" w:hAnsi="Franklin Gothic Book"/>
          <w:szCs w:val="22"/>
          <w:lang w:val="pl-PL"/>
        </w:rPr>
        <w:t>12</w:t>
      </w:r>
      <w:r w:rsidR="00D96B63">
        <w:rPr>
          <w:rFonts w:ascii="Franklin Gothic Book" w:hAnsi="Franklin Gothic Book"/>
          <w:szCs w:val="22"/>
          <w:lang w:val="pl-PL"/>
        </w:rPr>
        <w:t xml:space="preserve"> </w:t>
      </w:r>
      <w:r w:rsidRPr="00045C5B">
        <w:rPr>
          <w:rFonts w:ascii="Franklin Gothic Book" w:hAnsi="Franklin Gothic Book"/>
          <w:szCs w:val="22"/>
          <w:lang w:val="pl-PL"/>
        </w:rPr>
        <w:t>miesi</w:t>
      </w:r>
      <w:r w:rsidR="00A13171">
        <w:rPr>
          <w:rFonts w:ascii="Franklin Gothic Book" w:hAnsi="Franklin Gothic Book"/>
          <w:szCs w:val="22"/>
          <w:lang w:val="pl-PL"/>
        </w:rPr>
        <w:t>ęcy</w:t>
      </w:r>
      <w:r w:rsidRPr="00045C5B">
        <w:rPr>
          <w:rFonts w:ascii="Franklin Gothic Book" w:hAnsi="Franklin Gothic Book"/>
          <w:szCs w:val="22"/>
          <w:lang w:val="pl-PL"/>
        </w:rPr>
        <w:t>.</w:t>
      </w:r>
    </w:p>
    <w:p w14:paraId="5E199D7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17BADA3D" w14:textId="3D68E1E4" w:rsidR="00D051A9" w:rsidRPr="00045C5B" w:rsidRDefault="00D051A9" w:rsidP="00E610ED">
      <w:pPr>
        <w:pStyle w:val="Nagwek2"/>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t>
      </w:r>
      <w:r w:rsidRPr="00D8574E">
        <w:rPr>
          <w:rFonts w:ascii="Franklin Gothic Book" w:hAnsi="Franklin Gothic Book" w:cs="Arial"/>
          <w:szCs w:val="22"/>
          <w:lang w:val="pl-PL"/>
        </w:rPr>
        <w:t xml:space="preserve">wysokości </w:t>
      </w:r>
      <w:r w:rsidR="00C43942" w:rsidRPr="00D8574E">
        <w:rPr>
          <w:rFonts w:ascii="Franklin Gothic Book" w:hAnsi="Franklin Gothic Book" w:cs="Arial"/>
          <w:szCs w:val="22"/>
          <w:lang w:val="pl-PL"/>
        </w:rPr>
        <w:t>5</w:t>
      </w:r>
      <w:r w:rsidR="00C70887" w:rsidRPr="00D8574E">
        <w:rPr>
          <w:rFonts w:ascii="Franklin Gothic Book" w:hAnsi="Franklin Gothic Book" w:cs="Arial"/>
          <w:szCs w:val="22"/>
          <w:lang w:val="pl-PL"/>
        </w:rPr>
        <w:t>%</w:t>
      </w:r>
      <w:r w:rsidRPr="00045C5B">
        <w:rPr>
          <w:rFonts w:ascii="Franklin Gothic Book" w:hAnsi="Franklin Gothic Book" w:cs="Arial"/>
          <w:szCs w:val="22"/>
          <w:lang w:val="pl-PL"/>
        </w:rPr>
        <w:t xml:space="preserve"> (słownie: </w:t>
      </w:r>
      <w:r w:rsidR="00C43942">
        <w:rPr>
          <w:rFonts w:ascii="Franklin Gothic Book" w:hAnsi="Franklin Gothic Book" w:cs="Arial"/>
          <w:szCs w:val="22"/>
          <w:lang w:val="pl-PL"/>
        </w:rPr>
        <w:t>pięć</w:t>
      </w:r>
      <w:r w:rsidR="00C70887"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określonego w pkt 5.2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7653213C"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lastRenderedPageBreak/>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6E2EFB26"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1B65C07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2996539A" w14:textId="77777777" w:rsidR="00D051A9" w:rsidRPr="00045C5B" w:rsidRDefault="00D051A9" w:rsidP="00986523">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07120CC5" w14:textId="77777777" w:rsidR="00D051A9" w:rsidRPr="00AD4C4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D4C40">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5A80A287" w14:textId="0C931CCE"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C43942" w:rsidRPr="008D7B77">
        <w:rPr>
          <w:rFonts w:ascii="Franklin Gothic Book" w:hAnsi="Franklin Gothic Book"/>
          <w:szCs w:val="22"/>
          <w:lang w:val="pl-PL"/>
        </w:rPr>
        <w:t>2</w:t>
      </w:r>
      <w:r w:rsidR="00A27D87" w:rsidRPr="008D7B77">
        <w:rPr>
          <w:rFonts w:ascii="Franklin Gothic Book" w:hAnsi="Franklin Gothic Book"/>
          <w:szCs w:val="22"/>
          <w:lang w:val="pl-PL"/>
        </w:rPr>
        <w:t>.</w:t>
      </w:r>
      <w:r w:rsidR="00C43942" w:rsidRPr="008D7B77">
        <w:rPr>
          <w:rFonts w:ascii="Franklin Gothic Book" w:hAnsi="Franklin Gothic Book"/>
          <w:szCs w:val="22"/>
          <w:lang w:val="pl-PL"/>
        </w:rPr>
        <w:t>5</w:t>
      </w:r>
      <w:r w:rsidR="00A27D87" w:rsidRPr="008D7B77">
        <w:rPr>
          <w:rFonts w:ascii="Franklin Gothic Book" w:hAnsi="Franklin Gothic Book"/>
          <w:szCs w:val="22"/>
          <w:lang w:val="pl-PL"/>
        </w:rPr>
        <w:t>00.000,00</w:t>
      </w:r>
      <w:r w:rsidRPr="008D7B77">
        <w:rPr>
          <w:rFonts w:ascii="Franklin Gothic Book" w:hAnsi="Franklin Gothic Book"/>
          <w:szCs w:val="22"/>
          <w:lang w:val="pl-PL"/>
        </w:rPr>
        <w:t xml:space="preserve"> zł (słownie</w:t>
      </w:r>
      <w:r w:rsidRPr="00211C27">
        <w:rPr>
          <w:rFonts w:ascii="Franklin Gothic Book" w:hAnsi="Franklin Gothic Book"/>
          <w:szCs w:val="22"/>
          <w:lang w:val="pl-PL"/>
        </w:rPr>
        <w:t xml:space="preserve">: </w:t>
      </w:r>
      <w:r w:rsidR="00C43942">
        <w:rPr>
          <w:rFonts w:ascii="Franklin Gothic Book" w:hAnsi="Franklin Gothic Book"/>
          <w:szCs w:val="22"/>
          <w:lang w:val="pl-PL"/>
        </w:rPr>
        <w:t>dwa</w:t>
      </w:r>
      <w:r w:rsidR="00C43942" w:rsidRPr="00211C27">
        <w:rPr>
          <w:rFonts w:ascii="Franklin Gothic Book" w:hAnsi="Franklin Gothic Book"/>
          <w:szCs w:val="22"/>
          <w:lang w:val="pl-PL"/>
        </w:rPr>
        <w:t xml:space="preserve"> </w:t>
      </w:r>
      <w:r w:rsidR="005D4380" w:rsidRPr="00211C27">
        <w:rPr>
          <w:rFonts w:ascii="Franklin Gothic Book" w:hAnsi="Franklin Gothic Book"/>
          <w:szCs w:val="22"/>
          <w:lang w:val="pl-PL"/>
        </w:rPr>
        <w:t>milion</w:t>
      </w:r>
      <w:r w:rsidR="00C43942">
        <w:rPr>
          <w:rFonts w:ascii="Franklin Gothic Book" w:hAnsi="Franklin Gothic Book"/>
          <w:szCs w:val="22"/>
          <w:lang w:val="pl-PL"/>
        </w:rPr>
        <w:t>y pięćset tysięcy</w:t>
      </w:r>
      <w:r w:rsidR="005D4380" w:rsidRPr="00211C27">
        <w:rPr>
          <w:rFonts w:ascii="Franklin Gothic Book" w:hAnsi="Franklin Gothic Book"/>
          <w:szCs w:val="22"/>
          <w:lang w:val="pl-PL"/>
        </w:rPr>
        <w:t xml:space="preserve"> </w:t>
      </w:r>
      <w:r w:rsidRPr="00211C27">
        <w:rPr>
          <w:rFonts w:ascii="Franklin Gothic Book" w:hAnsi="Franklin Gothic Book"/>
          <w:szCs w:val="22"/>
          <w:lang w:val="pl-PL"/>
        </w:rPr>
        <w:t xml:space="preserve">złotych). </w:t>
      </w:r>
    </w:p>
    <w:p w14:paraId="13E80164" w14:textId="77777777"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68A25D4"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CDA2150"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wyznacza niniejszym:</w:t>
      </w:r>
    </w:p>
    <w:p w14:paraId="173CD81A"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3761B7" w:rsidRPr="00F41895">
          <w:rPr>
            <w:rStyle w:val="Hipercze"/>
            <w:rFonts w:ascii="Franklin Gothic Book" w:eastAsia="Calibri" w:hAnsi="Franklin Gothic Book" w:cstheme="minorHAnsi"/>
            <w:szCs w:val="22"/>
            <w:lang w:val="pl-PL"/>
          </w:rPr>
          <w:t>stanislaw.filipowicz@enea.pl</w:t>
        </w:r>
      </w:hyperlink>
      <w:r w:rsidR="003761B7">
        <w:rPr>
          <w:rStyle w:val="Nagwek3Znak"/>
          <w:rFonts w:ascii="Franklin Gothic Book" w:eastAsia="Calibri" w:hAnsi="Franklin Gothic Book" w:cstheme="minorHAnsi"/>
          <w:szCs w:val="22"/>
          <w:lang w:val="pl-PL"/>
        </w:rPr>
        <w:t xml:space="preserve"> </w:t>
      </w:r>
    </w:p>
    <w:p w14:paraId="143B0F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38C8A21F" w14:textId="3B0C1C82"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1B07A4" w:rsidRPr="001B07A4">
          <w:rPr>
            <w:rStyle w:val="Hipercze"/>
            <w:rFonts w:ascii="Franklin Gothic Book" w:eastAsia="Calibri" w:hAnsi="Franklin Gothic Book" w:cstheme="minorHAnsi"/>
            <w:szCs w:val="22"/>
            <w:lang w:val="pl-PL"/>
          </w:rPr>
          <w:t>chmielewski.ryszard@enea.pl</w:t>
        </w:r>
      </w:hyperlink>
      <w:r w:rsidR="003761B7">
        <w:rPr>
          <w:rStyle w:val="Nagwek3Znak"/>
          <w:rFonts w:ascii="Franklin Gothic Book" w:eastAsia="Calibri" w:hAnsi="Franklin Gothic Book" w:cstheme="minorHAnsi"/>
          <w:szCs w:val="22"/>
          <w:lang w:val="pl-PL"/>
        </w:rPr>
        <w:t xml:space="preserve"> </w:t>
      </w:r>
    </w:p>
    <w:p w14:paraId="04006279"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1DCE5BF4"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Wykonawca wyznacza niniejszym:</w:t>
      </w:r>
    </w:p>
    <w:p w14:paraId="10AA68A0"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747C7273"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653FAC0C"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56B8356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73E4AF17"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271DF1EE"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42D6F294"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4B24FDA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6524642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02346F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4667C46"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0ABA5DA7"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A7897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7850693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294BE"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271046D"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BB4933">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74C3CDC5" w14:textId="77777777" w:rsidR="00D051A9" w:rsidRPr="00045C5B" w:rsidRDefault="00D051A9" w:rsidP="00D051A9">
      <w:pPr>
        <w:pStyle w:val="Nagwek1"/>
        <w:rPr>
          <w:rFonts w:ascii="Franklin Gothic Book" w:hAnsi="Franklin Gothic Book" w:cstheme="minorHAnsi"/>
          <w:szCs w:val="22"/>
        </w:rPr>
      </w:pPr>
      <w:bookmarkStart w:id="10" w:name="_OGÓLNE_WARUNKI_ZAKUPU"/>
      <w:bookmarkEnd w:id="10"/>
      <w:r w:rsidRPr="00045C5B">
        <w:rPr>
          <w:rFonts w:ascii="Franklin Gothic Book" w:hAnsi="Franklin Gothic Book" w:cstheme="minorHAnsi"/>
          <w:szCs w:val="22"/>
        </w:rPr>
        <w:t>ZOBOWIĄZANIA STRON</w:t>
      </w:r>
    </w:p>
    <w:p w14:paraId="16B9E84B"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jest zobowiązany do:</w:t>
      </w:r>
    </w:p>
    <w:p w14:paraId="7511441C"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26ECF3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60108AA8" w14:textId="77777777" w:rsidR="00D051A9" w:rsidRPr="00045C5B" w:rsidRDefault="00D051A9" w:rsidP="005211E1">
      <w:pPr>
        <w:pStyle w:val="Nagwek2"/>
        <w:ind w:left="1134"/>
        <w:rPr>
          <w:rFonts w:ascii="Franklin Gothic Book" w:hAnsi="Franklin Gothic Book"/>
          <w:bCs w:val="0"/>
          <w:szCs w:val="22"/>
        </w:rPr>
      </w:pPr>
      <w:r w:rsidRPr="00045C5B">
        <w:rPr>
          <w:rFonts w:ascii="Franklin Gothic Book" w:hAnsi="Franklin Gothic Book"/>
          <w:bCs w:val="0"/>
          <w:szCs w:val="22"/>
        </w:rPr>
        <w:lastRenderedPageBreak/>
        <w:t>Wykonawca jest zobowiązany do:</w:t>
      </w:r>
    </w:p>
    <w:p w14:paraId="75A43DC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8E2C09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E03AE88"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1E4B886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2BC8799"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5AACA8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2429787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660011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2B9ED26C" w14:textId="51CB68F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protokołu odbioru Prac.</w:t>
      </w:r>
    </w:p>
    <w:p w14:paraId="06FB3721"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6E7EA1C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B128494"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6074D75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D75F992"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31F4557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05809B91"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31DCC685"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lastRenderedPageBreak/>
        <w:t xml:space="preserve">Wykonawca jest odpowiedzialny wobec Zamawiającego za wszelkie wady w remontowanych elementach zgodnie z przepisami Kodeksu Cywilnego.    </w:t>
      </w:r>
    </w:p>
    <w:p w14:paraId="7DB8A2A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2F458FD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1AAB8ED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4294556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4F9D3532"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5D0EA4C4"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D96B63">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15D3D8BC"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7B2E5C7D" w14:textId="77777777" w:rsidR="00D051A9" w:rsidRPr="00045C5B" w:rsidRDefault="00D051A9" w:rsidP="005211E1">
      <w:pPr>
        <w:pStyle w:val="Nagwek2"/>
        <w:tabs>
          <w:tab w:val="num" w:pos="3686"/>
        </w:tabs>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3C9F3074"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4212B486"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2A43F1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52160B7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2C3669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0D449B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1C154BB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konieczność zrealizowania Umowy przy zastosowaniu innych rozwiązań technicznych lub materiałowych ze względu na zmiany obowiązującego prawa;</w:t>
      </w:r>
    </w:p>
    <w:p w14:paraId="7806555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2605BF3B"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5860A6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4249242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FD8C4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772825FD" w14:textId="77777777" w:rsidR="00661F44" w:rsidRPr="0082675D" w:rsidRDefault="00661F44" w:rsidP="00661F44">
      <w:pPr>
        <w:pStyle w:val="Nagwek3"/>
        <w:rPr>
          <w:rFonts w:ascii="Franklin Gothic Book" w:hAnsi="Franklin Gothic Book"/>
          <w:b/>
          <w:bCs/>
          <w:szCs w:val="22"/>
          <w:lang w:val="pl-PL"/>
        </w:rPr>
      </w:pPr>
      <w:r w:rsidRPr="00661F44">
        <w:rPr>
          <w:rFonts w:ascii="Franklin Gothic Book" w:hAnsi="Franklin Gothic Book"/>
          <w:szCs w:val="22"/>
          <w:lang w:val="pl-PL"/>
        </w:rPr>
        <w:t>W zakresie wydłużenia okresu gwarancji lub rękojmi w następujących przypadkach:</w:t>
      </w:r>
    </w:p>
    <w:p w14:paraId="3BFAF634" w14:textId="3D090A30" w:rsidR="00D051A9" w:rsidRDefault="00661F44" w:rsidP="0082675D">
      <w:pPr>
        <w:pStyle w:val="Nagwek3"/>
        <w:numPr>
          <w:ilvl w:val="0"/>
          <w:numId w:val="0"/>
        </w:numPr>
        <w:ind w:left="1418"/>
        <w:rPr>
          <w:rFonts w:ascii="Franklin Gothic Book" w:hAnsi="Franklin Gothic Book"/>
          <w:bCs/>
          <w:szCs w:val="22"/>
          <w:lang w:val="pl-PL"/>
        </w:rPr>
      </w:pPr>
      <w:r w:rsidRPr="0082675D">
        <w:rPr>
          <w:rFonts w:ascii="Franklin Gothic Book" w:hAnsi="Franklin Gothic Book"/>
          <w:bCs/>
          <w:szCs w:val="22"/>
          <w:lang w:val="pl-PL"/>
        </w:rPr>
        <w:t>11.4.4.1. zmiany terminu wykonania Umowy;</w:t>
      </w:r>
    </w:p>
    <w:p w14:paraId="1ED8984D" w14:textId="7120D6D8" w:rsidR="00661F44" w:rsidRPr="0082675D" w:rsidRDefault="0082675D" w:rsidP="0082675D">
      <w:pPr>
        <w:pStyle w:val="Tekstpodstawowy2"/>
        <w:rPr>
          <w:rFonts w:ascii="Franklin Gothic Book" w:hAnsi="Franklin Gothic Book"/>
          <w:sz w:val="22"/>
          <w:szCs w:val="22"/>
          <w:lang w:eastAsia="en-US"/>
        </w:rPr>
      </w:pPr>
      <w:r>
        <w:rPr>
          <w:lang w:eastAsia="en-US"/>
        </w:rPr>
        <w:t xml:space="preserve">11.4.4.2. </w:t>
      </w:r>
      <w:r w:rsidRPr="00AD4C40">
        <w:rPr>
          <w:rFonts w:ascii="Franklin Gothic Book" w:hAnsi="Franklin Gothic Book"/>
          <w:sz w:val="22"/>
          <w:szCs w:val="22"/>
        </w:rPr>
        <w:t>wydłużenia okresu gwarancji lub rękojmi o okres niezbędny do usunięcia wad lub usterek</w:t>
      </w:r>
      <w:r w:rsidRPr="003E082B">
        <w:rPr>
          <w:rFonts w:ascii="Franklin Gothic Book" w:hAnsi="Franklin Gothic Book"/>
          <w:sz w:val="22"/>
          <w:szCs w:val="22"/>
        </w:rPr>
        <w:t>.</w:t>
      </w:r>
    </w:p>
    <w:p w14:paraId="25C3F92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6A39A228" w14:textId="77777777" w:rsidR="00D051A9" w:rsidRPr="00045C5B" w:rsidRDefault="00D051A9" w:rsidP="005211E1">
      <w:pPr>
        <w:pStyle w:val="Nagwek2"/>
        <w:tabs>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400ECEB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31C474D"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3EE8172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8CC5C1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02F628BE"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3885A597"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A2E5DE8"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5FD58C22" w14:textId="77777777" w:rsidR="00D051A9" w:rsidRPr="001A4D59" w:rsidRDefault="00546E51" w:rsidP="001A4D59">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224617">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 przypadek.</w:t>
      </w:r>
    </w:p>
    <w:p w14:paraId="1E6DE220" w14:textId="77777777" w:rsidR="00800629" w:rsidRPr="00800629" w:rsidRDefault="00800629" w:rsidP="00800629">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0A110D">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0A110D">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78889D12" w14:textId="77777777" w:rsidR="00AF3D12" w:rsidRPr="00AF3D12" w:rsidRDefault="00AF3D12" w:rsidP="00AF3D12">
      <w:pPr>
        <w:pStyle w:val="Nagwek3"/>
        <w:rPr>
          <w:rFonts w:ascii="Franklin Gothic Book" w:hAnsi="Franklin Gothic Book"/>
          <w:szCs w:val="22"/>
          <w:lang w:val="pl-PL"/>
        </w:rPr>
      </w:pPr>
      <w:r w:rsidRPr="00AF3D12">
        <w:rPr>
          <w:rFonts w:ascii="Franklin Gothic Book" w:hAnsi="Franklin Gothic Book"/>
          <w:szCs w:val="22"/>
          <w:lang w:val="pl-PL"/>
        </w:rPr>
        <w:lastRenderedPageBreak/>
        <w:t>za zwłokę w wykonaniu którejkolwiek z Usług określonych w pkt 1.2. Umowy – w wysokości 3%  Wynagrodzenia Miesięcznego za każdy dzień zwłoki;</w:t>
      </w:r>
    </w:p>
    <w:p w14:paraId="2BFEA544"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316E091"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7FB203B9"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B45C35F" w14:textId="77777777" w:rsidR="00BD7652" w:rsidRPr="00BD7652" w:rsidRDefault="00BD7652" w:rsidP="00C6519E">
      <w:pPr>
        <w:pStyle w:val="Nagwek3"/>
        <w:numPr>
          <w:ilvl w:val="2"/>
          <w:numId w:val="39"/>
        </w:numPr>
        <w:tabs>
          <w:tab w:val="num" w:pos="1560"/>
        </w:tabs>
        <w:rPr>
          <w:rFonts w:ascii="Franklin Gothic Book" w:hAnsi="Franklin Gothic Book"/>
          <w:szCs w:val="22"/>
          <w:lang w:val="pl-PL"/>
        </w:rPr>
      </w:pPr>
      <w:r w:rsidRPr="00BD7652">
        <w:rPr>
          <w:rFonts w:ascii="Franklin Gothic Book" w:hAnsi="Franklin Gothic Book"/>
          <w:szCs w:val="22"/>
          <w:lang w:val="pl-PL"/>
        </w:rPr>
        <w:t>za zwłokę w wykonan</w:t>
      </w:r>
      <w:r>
        <w:rPr>
          <w:rFonts w:ascii="Franklin Gothic Book" w:hAnsi="Franklin Gothic Book"/>
          <w:szCs w:val="22"/>
          <w:lang w:val="pl-PL"/>
        </w:rPr>
        <w:t xml:space="preserve">iu Usług określonych w pkt </w:t>
      </w:r>
      <w:r w:rsidRPr="00BD7652">
        <w:rPr>
          <w:rFonts w:ascii="Franklin Gothic Book" w:hAnsi="Franklin Gothic Book"/>
          <w:szCs w:val="22"/>
          <w:lang w:val="pl-PL"/>
        </w:rPr>
        <w:t>1.4 – w wysokości 1 % wynagrodzenia powykonawczego za wykonanie tych Usług za każdy dzień zwłoki, licząc od daty  wykonania Usług ustalonej pomiędzy Pełnomocnikami Stron;</w:t>
      </w:r>
    </w:p>
    <w:p w14:paraId="6E64F464" w14:textId="77777777" w:rsidR="00635278" w:rsidRPr="00AD0CDA" w:rsidRDefault="00635278" w:rsidP="00645484">
      <w:pPr>
        <w:pStyle w:val="Nagwek3"/>
        <w:numPr>
          <w:ilvl w:val="0"/>
          <w:numId w:val="0"/>
        </w:numPr>
        <w:ind w:left="1701"/>
        <w:rPr>
          <w:rFonts w:ascii="Franklin Gothic Book" w:hAnsi="Franklin Gothic Book"/>
          <w:szCs w:val="22"/>
          <w:lang w:val="pl-PL"/>
        </w:rPr>
      </w:pPr>
    </w:p>
    <w:p w14:paraId="32009B49" w14:textId="77777777" w:rsidR="00F03E4D" w:rsidRPr="00032525" w:rsidRDefault="00F03E4D" w:rsidP="00F03E4D">
      <w:pPr>
        <w:pStyle w:val="Nagwek2"/>
        <w:tabs>
          <w:tab w:val="clear" w:pos="993"/>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224617">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5C521C34" w14:textId="0386ADBE"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CF1A0A">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5510EB2E" w14:textId="77777777" w:rsidR="00216F85" w:rsidRPr="003014AD" w:rsidRDefault="00216F85" w:rsidP="00972C70">
      <w:pPr>
        <w:pStyle w:val="Tekstpodstawowy"/>
        <w:rPr>
          <w:rFonts w:ascii="Franklin Gothic Book" w:hAnsi="Franklin Gothic Book"/>
        </w:rPr>
      </w:pPr>
    </w:p>
    <w:p w14:paraId="051B19F5" w14:textId="77777777" w:rsidR="008C6FD0" w:rsidRPr="00AD0CDA" w:rsidRDefault="008C6FD0" w:rsidP="008C6FD0">
      <w:pPr>
        <w:pStyle w:val="Nagwek1"/>
        <w:spacing w:before="0" w:after="0" w:line="300" w:lineRule="auto"/>
        <w:rPr>
          <w:rFonts w:ascii="Franklin Gothic Book" w:hAnsi="Franklin Gothic Book"/>
          <w:szCs w:val="22"/>
        </w:rPr>
      </w:pPr>
      <w:r w:rsidRPr="00AD0CDA">
        <w:rPr>
          <w:rFonts w:ascii="Franklin Gothic Book" w:hAnsi="Franklin Gothic Book"/>
          <w:szCs w:val="22"/>
        </w:rPr>
        <w:t>Podwykonawstwo</w:t>
      </w:r>
    </w:p>
    <w:p w14:paraId="7BBF821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Wykonawca może powierzyć wykonanie Umowy osobie trzeciej w zakresie wskazanym w Ofercie.</w:t>
      </w:r>
    </w:p>
    <w:p w14:paraId="7CEEFED3"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szCs w:val="22"/>
          <w:lang w:val="pl-PL"/>
        </w:rPr>
      </w:pPr>
      <w:r w:rsidRPr="00AD0CDA">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7B2EDB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655A80C"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1C9ADE"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Powierzenie wykonania części zamówienia podwykonawcom nie zwalnia Wykonawcy z odpowiedzialności za należyte wykonanie tego zamówienia.</w:t>
      </w:r>
    </w:p>
    <w:p w14:paraId="476E0D9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Wykaz Podwykonawców znajduje się w </w:t>
      </w:r>
      <w:r w:rsidRPr="00AD0CDA">
        <w:rPr>
          <w:rFonts w:ascii="Franklin Gothic Book" w:hAnsi="Franklin Gothic Book"/>
          <w:szCs w:val="22"/>
          <w:lang w:val="pl-PL"/>
        </w:rPr>
        <w:t xml:space="preserve">Załączniku nr </w:t>
      </w:r>
      <w:r w:rsidRPr="00AD0CDA">
        <w:rPr>
          <w:rFonts w:ascii="Franklin Gothic Book" w:hAnsi="Franklin Gothic Book" w:cs="Arial"/>
          <w:szCs w:val="22"/>
          <w:lang w:val="pl-PL"/>
        </w:rPr>
        <w:t>5</w:t>
      </w:r>
      <w:r w:rsidRPr="00AD0CDA">
        <w:rPr>
          <w:rFonts w:ascii="Franklin Gothic Book" w:hAnsi="Franklin Gothic Book"/>
          <w:szCs w:val="22"/>
          <w:lang w:val="pl-PL"/>
        </w:rPr>
        <w:t xml:space="preserve"> do Umowy.</w:t>
      </w:r>
    </w:p>
    <w:p w14:paraId="640B4220"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EF4A64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Z zastrzeżeniem </w:t>
      </w:r>
      <w:r w:rsidRPr="00AD0CDA">
        <w:rPr>
          <w:rFonts w:ascii="Franklin Gothic Book" w:hAnsi="Franklin Gothic Book"/>
          <w:szCs w:val="22"/>
          <w:lang w:val="pl-PL"/>
        </w:rPr>
        <w:t>postanowień pkt</w:t>
      </w:r>
      <w:r w:rsidR="00BB002A" w:rsidRPr="00AD0CDA">
        <w:rPr>
          <w:rFonts w:ascii="Franklin Gothic Book" w:hAnsi="Franklin Gothic Book"/>
          <w:szCs w:val="22"/>
          <w:lang w:val="pl-PL"/>
        </w:rPr>
        <w:t xml:space="preserve"> 15</w:t>
      </w:r>
      <w:r w:rsidRPr="00AD0CDA">
        <w:rPr>
          <w:rFonts w:ascii="Franklin Gothic Book" w:hAnsi="Franklin Gothic Book"/>
          <w:szCs w:val="22"/>
          <w:lang w:val="pl-PL"/>
        </w:rPr>
        <w:t>.</w:t>
      </w:r>
      <w:r w:rsidR="00BB002A" w:rsidRPr="00AD0CDA">
        <w:rPr>
          <w:rFonts w:ascii="Franklin Gothic Book" w:hAnsi="Franklin Gothic Book"/>
          <w:szCs w:val="22"/>
          <w:lang w:val="pl-PL"/>
        </w:rPr>
        <w:t>10</w:t>
      </w:r>
      <w:r w:rsidRPr="00AD0CDA">
        <w:rPr>
          <w:rFonts w:ascii="Franklin Gothic Book" w:hAnsi="Franklin Gothic Book" w:cs="Arial"/>
          <w:szCs w:val="22"/>
          <w:lang w:val="pl-PL"/>
        </w:rPr>
        <w:t xml:space="preserve"> Umowy</w:t>
      </w:r>
      <w:r w:rsidRPr="00AD0CDA">
        <w:rPr>
          <w:rFonts w:ascii="Franklin Gothic Book" w:hAnsi="Franklin Gothic Book"/>
          <w:szCs w:val="22"/>
          <w:lang w:val="pl-PL"/>
        </w:rPr>
        <w:t>,</w:t>
      </w:r>
      <w:r w:rsidRPr="00AD0CDA">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A9BFE23"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lastRenderedPageBreak/>
        <w:t>Zamawiający nie dopuszcza możliwości wprowadzenia na teren prowadzonych prac Podwykon</w:t>
      </w:r>
      <w:r w:rsidR="00E97678">
        <w:rPr>
          <w:rFonts w:ascii="Franklin Gothic Book" w:hAnsi="Franklin Gothic Book" w:cs="Arial"/>
          <w:szCs w:val="22"/>
          <w:lang w:val="pl-PL"/>
        </w:rPr>
        <w:t>awcy, który nie został zgłoszony</w:t>
      </w:r>
      <w:r w:rsidRPr="00AD0CDA">
        <w:rPr>
          <w:rFonts w:ascii="Franklin Gothic Book" w:hAnsi="Franklin Gothic Book" w:cs="Arial"/>
          <w:szCs w:val="22"/>
          <w:lang w:val="pl-PL"/>
        </w:rPr>
        <w:t>.</w:t>
      </w:r>
    </w:p>
    <w:p w14:paraId="3D71405C"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CBED360" w14:textId="77777777" w:rsidR="008C6FD0" w:rsidRPr="00AD0CDA" w:rsidRDefault="008C6FD0" w:rsidP="008C6FD0">
      <w:pPr>
        <w:pStyle w:val="Tekstpodstawowy"/>
        <w:spacing w:after="0" w:line="300" w:lineRule="auto"/>
        <w:rPr>
          <w:rFonts w:ascii="Franklin Gothic Book" w:hAnsi="Franklin Gothic Book"/>
          <w:sz w:val="22"/>
          <w:szCs w:val="22"/>
          <w:lang w:eastAsia="en-US"/>
        </w:rPr>
      </w:pPr>
    </w:p>
    <w:p w14:paraId="7FBFEE6D" w14:textId="77777777" w:rsidR="008C6FD0" w:rsidRPr="00AD0CDA" w:rsidRDefault="008C6FD0" w:rsidP="008C6FD0">
      <w:pPr>
        <w:pStyle w:val="Nagwek1"/>
        <w:spacing w:before="0" w:after="0" w:line="300" w:lineRule="auto"/>
        <w:rPr>
          <w:rFonts w:ascii="Franklin Gothic Book" w:hAnsi="Franklin Gothic Book"/>
          <w:szCs w:val="22"/>
        </w:rPr>
      </w:pPr>
      <w:bookmarkStart w:id="11" w:name="_Toc503175952"/>
      <w:r w:rsidRPr="00AD0CDA">
        <w:rPr>
          <w:rFonts w:ascii="Franklin Gothic Book" w:hAnsi="Franklin Gothic Book"/>
          <w:szCs w:val="22"/>
        </w:rPr>
        <w:t>INFORMACJE CHRONIONE</w:t>
      </w:r>
      <w:bookmarkEnd w:id="11"/>
    </w:p>
    <w:p w14:paraId="012AC2AA"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rPr>
      </w:pPr>
      <w:r w:rsidRPr="00AD0CD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AD0CDA">
        <w:rPr>
          <w:rFonts w:ascii="Franklin Gothic Book" w:hAnsi="Franklin Gothic Book"/>
          <w:szCs w:val="22"/>
        </w:rPr>
        <w:t>Informacjami chronionymi są także:</w:t>
      </w:r>
    </w:p>
    <w:p w14:paraId="607A98F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AD0CDA">
        <w:rPr>
          <w:rFonts w:ascii="Franklin Gothic Book" w:hAnsi="Franklin Gothic Book"/>
          <w:szCs w:val="22"/>
          <w:lang w:val="pl-PL"/>
        </w:rPr>
        <w:t>18</w:t>
      </w:r>
      <w:r w:rsidRPr="00AD0CDA">
        <w:rPr>
          <w:rFonts w:ascii="Franklin Gothic Book" w:hAnsi="Franklin Gothic Book"/>
          <w:szCs w:val="22"/>
          <w:lang w:val="pl-PL"/>
        </w:rPr>
        <w:t xml:space="preserve"> r. poz. </w:t>
      </w:r>
      <w:r w:rsidR="00BB002A" w:rsidRPr="00AD0CDA">
        <w:rPr>
          <w:rFonts w:ascii="Franklin Gothic Book" w:hAnsi="Franklin Gothic Book"/>
          <w:szCs w:val="22"/>
          <w:lang w:val="pl-PL"/>
        </w:rPr>
        <w:t xml:space="preserve">419 </w:t>
      </w:r>
      <w:r w:rsidRPr="00AD0CDA">
        <w:rPr>
          <w:rFonts w:ascii="Franklin Gothic Book" w:hAnsi="Franklin Gothic Book"/>
          <w:szCs w:val="22"/>
          <w:lang w:val="pl-PL"/>
        </w:rPr>
        <w:t>ze zm.), chyba że informacje te są lub staną się informacjami dostępnymi publicznie na skutek zdarzeń zgodnych z prawem,</w:t>
      </w:r>
    </w:p>
    <w:p w14:paraId="5A4C530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D1A9B3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40C1A576"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rPr>
      </w:pPr>
      <w:r w:rsidRPr="00AD0CDA">
        <w:rPr>
          <w:rFonts w:ascii="Franklin Gothic Book" w:hAnsi="Franklin Gothic Book"/>
          <w:szCs w:val="22"/>
        </w:rPr>
        <w:t>Strony zobowiązują się:</w:t>
      </w:r>
    </w:p>
    <w:p w14:paraId="5FF56BD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informacje chronione do własnej wiadomości,</w:t>
      </w:r>
    </w:p>
    <w:p w14:paraId="65371E59"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treść zawartych między stronami umów, porozumień, podpisanych listów intencyjnych,</w:t>
      </w:r>
    </w:p>
    <w:p w14:paraId="0E94373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wykorzystać informacje jedynie w celach określonych ustaleniami dokonanymi przez Strony, w zakresie niezbędnym do realizacji przedmiotu Umowy,</w:t>
      </w:r>
    </w:p>
    <w:p w14:paraId="67170E9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ograniczyć dostęp do informacji chronionych  do osób, którym te informacje są niezbędne w celach określonych w ppkt. 1</w:t>
      </w:r>
      <w:r w:rsidR="004369C0" w:rsidRPr="00AD0CDA">
        <w:rPr>
          <w:rFonts w:ascii="Franklin Gothic Book" w:hAnsi="Franklin Gothic Book"/>
          <w:szCs w:val="22"/>
          <w:lang w:val="pl-PL"/>
        </w:rPr>
        <w:t>4</w:t>
      </w:r>
      <w:r w:rsidRPr="00AD0CDA">
        <w:rPr>
          <w:rFonts w:ascii="Franklin Gothic Book" w:hAnsi="Franklin Gothic Book"/>
          <w:szCs w:val="22"/>
          <w:lang w:val="pl-PL"/>
        </w:rPr>
        <w:t>.3.3 i którzy zostali zobowiązani do zachowania tajemnicy, na zasadach niniejszego paragrafu,</w:t>
      </w:r>
    </w:p>
    <w:p w14:paraId="7A98DB33"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51E33E1"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02B91E6D"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lastRenderedPageBreak/>
        <w:t>odpowiednio zabezpieczyć, chronić oraz trwale zniszczyć lub zwrócić informacje chronione natychmiast po zakończeniu realizacji zobowiązań określonych ustaleniami dokonanymi przez Strony,</w:t>
      </w:r>
    </w:p>
    <w:p w14:paraId="12D0ED5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42E608C"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23ADD50"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Postanowienia ust. 1 i 2 nie będą miały zastosowania w stosunku do tych informacji uzyskanych od drugiej Strony, które:</w:t>
      </w:r>
    </w:p>
    <w:p w14:paraId="174902A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są opublikowane, znane i urzędowo podane do publicznej wiadomości bez naruszania postanowień niniejszego paragrafu,</w:t>
      </w:r>
    </w:p>
    <w:p w14:paraId="66F8A506"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BDFD2E2"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4AA240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 xml:space="preserve">Aby uniknąć wszelkich wątpliwości Strony ustalają, że informacje chronione otrzymane od drugiej Strony </w:t>
      </w:r>
      <w:r w:rsidRPr="00AD0CDA">
        <w:rPr>
          <w:rFonts w:ascii="Franklin Gothic Book" w:hAnsi="Franklin Gothic Book"/>
          <w:szCs w:val="22"/>
          <w:u w:val="single"/>
          <w:lang w:val="pl-PL"/>
        </w:rPr>
        <w:t xml:space="preserve">nie muszą być wyraźnie oznaczone jako poufne. </w:t>
      </w:r>
    </w:p>
    <w:p w14:paraId="0E353188"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768CD803" w14:textId="77777777" w:rsidR="0074655A" w:rsidRDefault="0074655A" w:rsidP="0074655A">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3D690880" w14:textId="01156829" w:rsidR="00875D59" w:rsidRPr="0073452C" w:rsidRDefault="00875D59" w:rsidP="00C6519E">
      <w:pPr>
        <w:pStyle w:val="Tekstpodstawowy"/>
        <w:numPr>
          <w:ilvl w:val="1"/>
          <w:numId w:val="50"/>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77F91C" w14:textId="77777777" w:rsidR="00875D59"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729C5C25" w14:textId="77777777" w:rsidR="00875D59" w:rsidRPr="0073452C"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387E16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p>
    <w:p w14:paraId="3EDE9890" w14:textId="77777777" w:rsidR="00875D59" w:rsidRPr="00E334D6" w:rsidRDefault="00875D59" w:rsidP="00875D5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lastRenderedPageBreak/>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7C8FA10E" w14:textId="77777777" w:rsidR="00875D59" w:rsidRDefault="00875D59" w:rsidP="00875D5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2D2280A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FADAC15" w14:textId="77777777" w:rsidR="00875D59" w:rsidRPr="00BB4E16" w:rsidRDefault="00875D59" w:rsidP="00C6519E">
      <w:pPr>
        <w:pStyle w:val="Tekstpodstawowy"/>
        <w:numPr>
          <w:ilvl w:val="1"/>
          <w:numId w:val="43"/>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64AF6450" w14:textId="7651E364" w:rsidR="00875D59" w:rsidRPr="00BB4E16" w:rsidRDefault="00875D59" w:rsidP="00875D5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37A8443A" w14:textId="77777777" w:rsidR="00875D59" w:rsidRDefault="00875D59" w:rsidP="00875D5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4D4E45E1" w14:textId="0C9F3EAE" w:rsidR="00875D59" w:rsidRPr="00BB4E16" w:rsidRDefault="00875D59" w:rsidP="00875D5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4EDB964A" w14:textId="77777777" w:rsidR="00875D59" w:rsidRPr="00BB4E16" w:rsidRDefault="00875D59" w:rsidP="00875D5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59216EA5" w14:textId="77777777" w:rsidR="00875D59" w:rsidRPr="00BB4E16" w:rsidRDefault="00875D59" w:rsidP="00875D5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729EA101" w14:textId="77777777" w:rsidR="00875D59" w:rsidRDefault="00875D59" w:rsidP="00875D5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6FEF3B48" w14:textId="77777777" w:rsidR="0074655A" w:rsidRPr="0074655A" w:rsidRDefault="0074655A" w:rsidP="0074655A">
      <w:pPr>
        <w:pStyle w:val="Nagwek1"/>
        <w:numPr>
          <w:ilvl w:val="0"/>
          <w:numId w:val="0"/>
        </w:numPr>
        <w:ind w:left="709"/>
        <w:rPr>
          <w:rFonts w:ascii="Franklin Gothic Book" w:hAnsi="Franklin Gothic Book" w:cstheme="minorHAnsi"/>
          <w:szCs w:val="22"/>
          <w:u w:val="single"/>
          <w:lang w:val="pl-PL"/>
        </w:rPr>
      </w:pPr>
    </w:p>
    <w:p w14:paraId="29B9F41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5DD5ED59" w14:textId="77777777" w:rsidR="00D051A9" w:rsidRPr="00045C5B" w:rsidRDefault="00D051A9" w:rsidP="005211E1">
      <w:pPr>
        <w:pStyle w:val="Nagwek2"/>
        <w:tabs>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2FF44BF" w14:textId="77777777" w:rsidR="00F03E4D" w:rsidRDefault="00F03E4D" w:rsidP="00F03E4D">
      <w:pPr>
        <w:pStyle w:val="Nagwek2"/>
        <w:tabs>
          <w:tab w:val="clear" w:pos="993"/>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645484">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4- l</w:t>
      </w:r>
      <w:r w:rsidR="00645484">
        <w:rPr>
          <w:rFonts w:ascii="Franklin Gothic Book" w:hAnsi="Franklin Gothic Book" w:cs="Arial"/>
          <w:szCs w:val="22"/>
          <w:lang w:val="pl-PL"/>
        </w:rPr>
        <w:t>etniego obowiązywania Umowy, z 6</w:t>
      </w:r>
      <w:r w:rsidRPr="00045C5B">
        <w:rPr>
          <w:rFonts w:ascii="Franklin Gothic Book" w:hAnsi="Franklin Gothic Book" w:cs="Arial"/>
          <w:szCs w:val="22"/>
          <w:lang w:val="pl-PL"/>
        </w:rPr>
        <w:t>-miesięcznym terminem wypowiedzenia przypadającym na koniec miesiąca kalendarzowego.</w:t>
      </w:r>
    </w:p>
    <w:p w14:paraId="4145F8C9" w14:textId="77777777" w:rsidR="00791A42" w:rsidRPr="008D7B77" w:rsidRDefault="00791A42" w:rsidP="00791A42">
      <w:pPr>
        <w:pStyle w:val="Nagwek2"/>
        <w:tabs>
          <w:tab w:val="clear" w:pos="993"/>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8D7B77">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4660BB1" w14:textId="0E6DA9FD" w:rsidR="00791A42" w:rsidRPr="008D7B77" w:rsidRDefault="00791A42" w:rsidP="008D7B77">
      <w:pPr>
        <w:pStyle w:val="Nagwek3"/>
        <w:rPr>
          <w:rFonts w:ascii="Franklin Gothic Book" w:hAnsi="Franklin Gothic Book"/>
          <w:iCs w:val="0"/>
        </w:rPr>
      </w:pPr>
      <w:r w:rsidRPr="008D7B77">
        <w:rPr>
          <w:rFonts w:ascii="Franklin Gothic Book" w:hAnsi="Franklin Gothic Book"/>
          <w:szCs w:val="22"/>
          <w:lang w:val="pl-PL"/>
        </w:rPr>
        <w:t>powtarzającego</w:t>
      </w:r>
      <w:r w:rsidRPr="008D7B77">
        <w:rPr>
          <w:rFonts w:ascii="Franklin Gothic Book" w:hAnsi="Franklin Gothic Book"/>
          <w:lang w:val="pl-PL"/>
        </w:rPr>
        <w:t xml:space="preserve"> się (więcej niż </w:t>
      </w:r>
      <w:r w:rsidR="00B34DC0" w:rsidRPr="008D7B77">
        <w:rPr>
          <w:rFonts w:ascii="Franklin Gothic Book" w:hAnsi="Franklin Gothic Book"/>
          <w:lang w:val="pl-PL"/>
        </w:rPr>
        <w:t>3 przypadki</w:t>
      </w:r>
      <w:r w:rsidRPr="008D7B77">
        <w:rPr>
          <w:rFonts w:ascii="Franklin Gothic Book" w:hAnsi="Franklin Gothic Book"/>
          <w:lang w:val="pl-PL"/>
        </w:rPr>
        <w:t>) zatrudnienia przez Wykonawcę pracowników na podstawie innych warunków niż umowa o pracę dla stan</w:t>
      </w:r>
      <w:r w:rsidR="00B34DC0" w:rsidRPr="008D7B77">
        <w:rPr>
          <w:rFonts w:ascii="Franklin Gothic Book" w:hAnsi="Franklin Gothic Book"/>
          <w:lang w:val="pl-PL"/>
        </w:rPr>
        <w:t>owisk określonych w punkcie 1.10</w:t>
      </w:r>
      <w:r w:rsidRPr="008D7B77">
        <w:rPr>
          <w:rFonts w:ascii="Franklin Gothic Book" w:hAnsi="Franklin Gothic Book"/>
          <w:lang w:val="pl-PL"/>
        </w:rPr>
        <w:t>. Umowy;;</w:t>
      </w:r>
    </w:p>
    <w:p w14:paraId="49DB4284" w14:textId="0D24DB7F"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 xml:space="preserve">gdy </w:t>
      </w:r>
      <w:r w:rsidRPr="008D7B77">
        <w:rPr>
          <w:rFonts w:ascii="Franklin Gothic Book" w:hAnsi="Franklin Gothic Book"/>
          <w:szCs w:val="22"/>
          <w:lang w:val="pl-PL"/>
        </w:rPr>
        <w:t>Wykonawca</w:t>
      </w:r>
      <w:r w:rsidRPr="008D7B77">
        <w:rPr>
          <w:rFonts w:ascii="Franklin Gothic Book" w:hAnsi="Franklin Gothic Book"/>
          <w:lang w:val="pl-PL"/>
        </w:rPr>
        <w:t xml:space="preserve"> trzykrotnie nie wykona lub nienależycie wykona (w tym wykona </w:t>
      </w:r>
      <w:r w:rsidR="00A4708C">
        <w:rPr>
          <w:rFonts w:ascii="Franklin Gothic Book" w:hAnsi="Franklin Gothic Book"/>
          <w:lang w:val="pl-PL"/>
        </w:rPr>
        <w:br/>
      </w:r>
      <w:r w:rsidRPr="008D7B77">
        <w:rPr>
          <w:rFonts w:ascii="Franklin Gothic Book" w:hAnsi="Franklin Gothic Book"/>
          <w:lang w:val="pl-PL"/>
        </w:rPr>
        <w:t>z opóźnieniem) usługi będące Przedmiotem Umowy;</w:t>
      </w:r>
    </w:p>
    <w:p w14:paraId="7B93AB26" w14:textId="374E12AD"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stwierdzenia braku wymaganych przez Zamawiającego uprawnień pracowników Wykonawcy;</w:t>
      </w:r>
    </w:p>
    <w:p w14:paraId="27B968BE" w14:textId="77777777" w:rsidR="00832060" w:rsidRPr="00832060" w:rsidRDefault="00832060" w:rsidP="00832060">
      <w:pPr>
        <w:pStyle w:val="Nagwek2"/>
        <w:rPr>
          <w:rFonts w:ascii="Franklin Gothic Book" w:hAnsi="Franklin Gothic Book" w:cstheme="minorHAnsi"/>
          <w:szCs w:val="22"/>
          <w:lang w:val="pl-PL"/>
        </w:rPr>
      </w:pPr>
      <w:r w:rsidRPr="00832060">
        <w:rPr>
          <w:rFonts w:ascii="Franklin Gothic Book" w:hAnsi="Franklin Gothic Book" w:cstheme="minorHAnsi"/>
          <w:szCs w:val="22"/>
          <w:lang w:val="pl-PL"/>
        </w:rPr>
        <w:t>Zamawiający ma prawo rozwiązać Umowę z zachowaniem 3-miesięcznego okresu wypowiedzenia ze skutkiem na koniec miesiąca kalendarzowego w przypadku:</w:t>
      </w:r>
    </w:p>
    <w:p w14:paraId="34E6D490" w14:textId="5A055BD8" w:rsidR="00832060" w:rsidRDefault="00832060" w:rsidP="00832060">
      <w:pPr>
        <w:pStyle w:val="Nagwek2"/>
        <w:numPr>
          <w:ilvl w:val="0"/>
          <w:numId w:val="0"/>
        </w:numPr>
        <w:ind w:left="993"/>
        <w:rPr>
          <w:rFonts w:ascii="Franklin Gothic Book" w:hAnsi="Franklin Gothic Book" w:cstheme="minorHAnsi"/>
          <w:szCs w:val="22"/>
          <w:lang w:val="pl-PL"/>
        </w:rPr>
      </w:pPr>
      <w:r w:rsidRPr="00832060">
        <w:rPr>
          <w:rFonts w:ascii="Franklin Gothic Book" w:hAnsi="Franklin Gothic Book" w:cstheme="minorHAnsi"/>
          <w:szCs w:val="22"/>
          <w:lang w:val="pl-PL"/>
        </w:rPr>
        <w:t xml:space="preserve">- zaprzestania bądź ograniczenia prowadzonej przez Zamawiającego działalności w związku </w:t>
      </w:r>
      <w:r w:rsidR="00A4708C">
        <w:rPr>
          <w:rFonts w:ascii="Franklin Gothic Book" w:hAnsi="Franklin Gothic Book" w:cstheme="minorHAnsi"/>
          <w:szCs w:val="22"/>
          <w:lang w:val="pl-PL"/>
        </w:rPr>
        <w:br/>
      </w:r>
      <w:r w:rsidRPr="00832060">
        <w:rPr>
          <w:rFonts w:ascii="Franklin Gothic Book" w:hAnsi="Franklin Gothic Book" w:cstheme="minorHAnsi"/>
          <w:szCs w:val="22"/>
          <w:lang w:val="pl-PL"/>
        </w:rPr>
        <w:t>z brakiem założonych wyników ekonomicznych lub wystąpienia takich ograniczeń na skutek wprowadzenia dodatkowych obciążeń lub ograniczeń w prowadzeniu działalności.</w:t>
      </w:r>
    </w:p>
    <w:p w14:paraId="4F747451"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lastRenderedPageBreak/>
        <w:t xml:space="preserve">W przypadku częściowego wypowiedzenia Umowy Strony zobowiązane są do ustalenia w ciągu 30 dni od daty wypowiedzenia zasad rozliczenia w związku z wypowiedzeniem. </w:t>
      </w:r>
    </w:p>
    <w:p w14:paraId="419F3978"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146C759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1FE879F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349B336C"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41108F6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335A1BBD"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22E6F9C7"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12091226"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010A00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77D0F06F"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25A4C8B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3DB4D33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C675D3">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6A7A08">
        <w:rPr>
          <w:rStyle w:val="Odwoanieprzypisudolnego"/>
          <w:rFonts w:ascii="Franklin Gothic Book" w:hAnsi="Franklin Gothic Book" w:cs="Arial"/>
          <w:sz w:val="22"/>
          <w:szCs w:val="22"/>
        </w:rPr>
        <w:footnoteReference w:id="2"/>
      </w:r>
    </w:p>
    <w:p w14:paraId="5D170047"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67278D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009289C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6A7A08">
        <w:rPr>
          <w:rStyle w:val="Odwoanieprzypisudolnego"/>
          <w:rFonts w:ascii="Franklin Gothic Book" w:hAnsi="Franklin Gothic Book"/>
          <w:sz w:val="22"/>
          <w:szCs w:val="22"/>
          <w:lang w:eastAsia="en-US"/>
        </w:rPr>
        <w:footnoteReference w:id="3"/>
      </w:r>
    </w:p>
    <w:p w14:paraId="10BD5212" w14:textId="77777777" w:rsidR="00D051A9" w:rsidRPr="00045C5B" w:rsidRDefault="00793136" w:rsidP="00D051A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lang w:eastAsia="en-US"/>
        </w:rPr>
        <w:t>Z</w:t>
      </w:r>
      <w:r w:rsidR="00D051A9" w:rsidRPr="00045C5B">
        <w:rPr>
          <w:rFonts w:ascii="Franklin Gothic Book" w:hAnsi="Franklin Gothic Book"/>
          <w:sz w:val="22"/>
          <w:szCs w:val="22"/>
          <w:lang w:eastAsia="en-US"/>
        </w:rPr>
        <w:t xml:space="preserve">ałącznik nr </w:t>
      </w:r>
      <w:r w:rsidR="008F4497" w:rsidRPr="00045C5B">
        <w:rPr>
          <w:rFonts w:ascii="Franklin Gothic Book" w:hAnsi="Franklin Gothic Book"/>
          <w:sz w:val="22"/>
          <w:szCs w:val="22"/>
          <w:lang w:eastAsia="en-US"/>
        </w:rPr>
        <w:t xml:space="preserve">5 </w:t>
      </w:r>
      <w:r w:rsidR="00D051A9" w:rsidRPr="00045C5B">
        <w:rPr>
          <w:rFonts w:ascii="Franklin Gothic Book" w:hAnsi="Franklin Gothic Book"/>
          <w:sz w:val="22"/>
          <w:szCs w:val="22"/>
          <w:lang w:eastAsia="en-US"/>
        </w:rPr>
        <w:t xml:space="preserve">-  Wzór Formularza </w:t>
      </w:r>
      <w:r w:rsidR="00D051A9" w:rsidRPr="00045C5B">
        <w:rPr>
          <w:rFonts w:ascii="Franklin Gothic Book" w:hAnsi="Franklin Gothic Book" w:cstheme="minorHAnsi"/>
          <w:sz w:val="22"/>
          <w:szCs w:val="22"/>
        </w:rPr>
        <w:t xml:space="preserve">Gwarancji Dobrego Wykonania Umowy. </w:t>
      </w:r>
    </w:p>
    <w:p w14:paraId="4A0232CA"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516341D7"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9B579D" w:rsidRPr="00045C5B">
        <w:rPr>
          <w:rFonts w:ascii="Franklin Gothic Book" w:hAnsi="Franklin Gothic Book"/>
          <w:sz w:val="22"/>
          <w:szCs w:val="22"/>
        </w:rPr>
        <w:t xml:space="preserve">Wykaz </w:t>
      </w:r>
      <w:r w:rsidR="009B579D" w:rsidRPr="00045C5B">
        <w:rPr>
          <w:rFonts w:ascii="Franklin Gothic Book" w:hAnsi="Franklin Gothic Book" w:cstheme="minorHAnsi"/>
          <w:sz w:val="22"/>
          <w:szCs w:val="22"/>
        </w:rPr>
        <w:t>podwykonawców</w:t>
      </w:r>
    </w:p>
    <w:p w14:paraId="67E1BE27"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5A48D155"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36938AB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553C4F7D"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9B579D">
        <w:rPr>
          <w:rFonts w:ascii="Franklin Gothic Book" w:hAnsi="Franklin Gothic Book"/>
          <w:sz w:val="22"/>
          <w:szCs w:val="22"/>
        </w:rPr>
        <w:t>Warunki ubezpieczeniowe</w:t>
      </w:r>
    </w:p>
    <w:p w14:paraId="05C2482E" w14:textId="77777777" w:rsidR="00F749C8" w:rsidRDefault="00F749C8"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9B579D" w:rsidRPr="00045C5B">
        <w:rPr>
          <w:rFonts w:ascii="Franklin Gothic Book" w:hAnsi="Franklin Gothic Book"/>
          <w:sz w:val="22"/>
          <w:szCs w:val="22"/>
        </w:rPr>
        <w:t>Klauzula informacyjna</w:t>
      </w:r>
    </w:p>
    <w:p w14:paraId="0957B10E" w14:textId="77777777" w:rsidR="008F4497" w:rsidRPr="004862C8" w:rsidRDefault="00646EB6" w:rsidP="004862C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lastRenderedPageBreak/>
        <w:t xml:space="preserve">Załącznik nr </w:t>
      </w:r>
      <w:r w:rsidR="0014671F" w:rsidRPr="00045C5B">
        <w:rPr>
          <w:rFonts w:ascii="Franklin Gothic Book" w:hAnsi="Franklin Gothic Book"/>
          <w:sz w:val="22"/>
          <w:szCs w:val="22"/>
        </w:rPr>
        <w:t>1</w:t>
      </w:r>
      <w:r w:rsidR="00F749C8">
        <w:rPr>
          <w:rFonts w:ascii="Franklin Gothic Book" w:hAnsi="Franklin Gothic Book"/>
          <w:sz w:val="22"/>
          <w:szCs w:val="22"/>
        </w:rPr>
        <w:t>3</w:t>
      </w:r>
      <w:r w:rsidRPr="00045C5B">
        <w:rPr>
          <w:rFonts w:ascii="Franklin Gothic Book" w:hAnsi="Franklin Gothic Book"/>
          <w:sz w:val="22"/>
          <w:szCs w:val="22"/>
        </w:rPr>
        <w:t xml:space="preserve">– </w:t>
      </w:r>
      <w:r w:rsidR="009B579D" w:rsidRPr="00045C5B">
        <w:rPr>
          <w:rFonts w:ascii="Franklin Gothic Book" w:hAnsi="Franklin Gothic Book"/>
          <w:sz w:val="22"/>
          <w:szCs w:val="22"/>
        </w:rPr>
        <w:t>Umowa powierzenia przetwarzania danych osobowych</w:t>
      </w:r>
    </w:p>
    <w:p w14:paraId="04301D3D" w14:textId="77777777" w:rsidR="00D051A9" w:rsidRPr="00045C5B" w:rsidRDefault="00D051A9" w:rsidP="008C01F1">
      <w:pPr>
        <w:pStyle w:val="Nagwek2"/>
        <w:ind w:left="1134"/>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4DE54A6" w14:textId="3B782DFF" w:rsidR="00D051A9" w:rsidRPr="00E97678"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74655A">
        <w:rPr>
          <w:rFonts w:ascii="Franklin Gothic Book" w:hAnsi="Franklin Gothic Book"/>
          <w:szCs w:val="22"/>
          <w:lang w:val="pl-PL"/>
        </w:rPr>
        <w:t>w pkt 16</w:t>
      </w:r>
      <w:r w:rsidRPr="00E97678">
        <w:rPr>
          <w:rFonts w:ascii="Franklin Gothic Book" w:hAnsi="Franklin Gothic Book"/>
          <w:szCs w:val="22"/>
          <w:lang w:val="pl-PL"/>
        </w:rPr>
        <w:t>.</w:t>
      </w:r>
      <w:r w:rsidR="00A4708C">
        <w:rPr>
          <w:rFonts w:ascii="Franklin Gothic Book" w:hAnsi="Franklin Gothic Book"/>
          <w:szCs w:val="22"/>
          <w:lang w:val="pl-PL"/>
        </w:rPr>
        <w:t>10</w:t>
      </w:r>
      <w:r w:rsidRPr="00E97678">
        <w:rPr>
          <w:rFonts w:ascii="Franklin Gothic Book" w:hAnsi="Franklin Gothic Book"/>
          <w:szCs w:val="22"/>
          <w:lang w:val="pl-PL"/>
        </w:rPr>
        <w:t xml:space="preserve"> Umowy. </w:t>
      </w:r>
    </w:p>
    <w:p w14:paraId="20623395"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726195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4AB56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C1C2DBB" w14:textId="77777777" w:rsidR="00D051A9" w:rsidRPr="00045C5B" w:rsidRDefault="00D051A9" w:rsidP="00D051A9">
      <w:pPr>
        <w:pStyle w:val="Tekstpodstawowy"/>
        <w:rPr>
          <w:rFonts w:ascii="Franklin Gothic Book" w:hAnsi="Franklin Gothic Book"/>
          <w:sz w:val="22"/>
          <w:szCs w:val="22"/>
          <w:lang w:eastAsia="en-US"/>
        </w:rPr>
      </w:pPr>
    </w:p>
    <w:p w14:paraId="40134EE0"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3FC5CF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2B45415"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7B0A734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AF5803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24C0AF61" w14:textId="77777777" w:rsidR="00480F1B" w:rsidRDefault="00D051A9" w:rsidP="00D051A9">
      <w:pPr>
        <w:spacing w:after="200" w:line="276" w:lineRule="auto"/>
        <w:rPr>
          <w:rFonts w:ascii="Franklin Gothic Book" w:hAnsi="Franklin Gothic Book" w:cs="Arial"/>
          <w:b/>
          <w:sz w:val="22"/>
          <w:szCs w:val="22"/>
        </w:rPr>
        <w:sectPr w:rsidR="00480F1B" w:rsidSect="009815EB">
          <w:headerReference w:type="default" r:id="rId13"/>
          <w:footerReference w:type="default" r:id="rId14"/>
          <w:pgSz w:w="11906" w:h="16838"/>
          <w:pgMar w:top="1418" w:right="851" w:bottom="1418" w:left="1418" w:header="709" w:footer="327" w:gutter="0"/>
          <w:cols w:space="708"/>
          <w:docGrid w:linePitch="360"/>
        </w:sectPr>
      </w:pPr>
      <w:r w:rsidRPr="00045C5B">
        <w:rPr>
          <w:rFonts w:ascii="Franklin Gothic Book" w:hAnsi="Franklin Gothic Book" w:cs="Arial"/>
          <w:b/>
          <w:sz w:val="22"/>
          <w:szCs w:val="22"/>
        </w:rPr>
        <w:br w:type="page"/>
      </w:r>
    </w:p>
    <w:p w14:paraId="174405DD" w14:textId="79148F0C" w:rsidR="00D051A9" w:rsidRPr="00045C5B" w:rsidRDefault="00D051A9" w:rsidP="00D051A9">
      <w:pPr>
        <w:spacing w:after="200" w:line="276" w:lineRule="auto"/>
        <w:rPr>
          <w:rFonts w:ascii="Franklin Gothic Book" w:hAnsi="Franklin Gothic Book" w:cs="Arial"/>
          <w:b/>
          <w:sz w:val="22"/>
          <w:szCs w:val="22"/>
        </w:rPr>
      </w:pPr>
    </w:p>
    <w:p w14:paraId="27A1A0E4" w14:textId="77777777" w:rsidR="00060FD9" w:rsidRPr="00045C5B" w:rsidRDefault="00060FD9"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ZAŁĄCZNIK NR 1 DO UMOWY</w:t>
      </w:r>
    </w:p>
    <w:p w14:paraId="7EA607BE" w14:textId="77777777" w:rsidR="00060FD9" w:rsidRPr="00045C5B" w:rsidRDefault="00060FD9" w:rsidP="00513202">
      <w:pPr>
        <w:contextualSpacing/>
        <w:jc w:val="both"/>
        <w:rPr>
          <w:rFonts w:ascii="Franklin Gothic Book" w:hAnsi="Franklin Gothic Book" w:cs="Arial"/>
          <w:b/>
          <w:sz w:val="22"/>
          <w:szCs w:val="22"/>
          <w:u w:val="single"/>
        </w:rPr>
      </w:pPr>
    </w:p>
    <w:p w14:paraId="4283F7B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tbl>
      <w:tblPr>
        <w:tblStyle w:val="Tabela-Siatka1"/>
        <w:tblW w:w="13745" w:type="dxa"/>
        <w:tblLook w:val="04A0" w:firstRow="1" w:lastRow="0" w:firstColumn="1" w:lastColumn="0" w:noHBand="0" w:noVBand="1"/>
      </w:tblPr>
      <w:tblGrid>
        <w:gridCol w:w="898"/>
        <w:gridCol w:w="4883"/>
        <w:gridCol w:w="7964"/>
      </w:tblGrid>
      <w:tr w:rsidR="008E3095" w:rsidRPr="008E3095" w14:paraId="4D22996D" w14:textId="77777777" w:rsidTr="000B373B">
        <w:trPr>
          <w:trHeight w:val="425"/>
        </w:trPr>
        <w:tc>
          <w:tcPr>
            <w:tcW w:w="898" w:type="dxa"/>
          </w:tcPr>
          <w:p w14:paraId="5BC2EC57"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L.p.</w:t>
            </w:r>
          </w:p>
        </w:tc>
        <w:tc>
          <w:tcPr>
            <w:tcW w:w="4883" w:type="dxa"/>
          </w:tcPr>
          <w:p w14:paraId="5FF19CAC"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7964" w:type="dxa"/>
          </w:tcPr>
          <w:p w14:paraId="53144EDF" w14:textId="336E89BF" w:rsidR="008E3095" w:rsidRPr="008E3095" w:rsidRDefault="008E3095" w:rsidP="0056488C">
            <w:pPr>
              <w:tabs>
                <w:tab w:val="left" w:pos="3402"/>
              </w:tabs>
              <w:jc w:val="center"/>
              <w:rPr>
                <w:rFonts w:ascii="Franklin Gothic Book" w:hAnsi="Franklin Gothic Book"/>
                <w:b/>
                <w:vertAlign w:val="superscript"/>
              </w:rPr>
            </w:pPr>
            <w:r w:rsidRPr="008E3095">
              <w:rPr>
                <w:rFonts w:ascii="Franklin Gothic Book" w:hAnsi="Franklin Gothic Book"/>
                <w:b/>
              </w:rPr>
              <w:t>Wynagrodzenie ryczałtowe</w:t>
            </w:r>
            <w:r w:rsidR="00FD5FDA">
              <w:rPr>
                <w:rFonts w:ascii="Franklin Gothic Book" w:hAnsi="Franklin Gothic Book"/>
                <w:b/>
              </w:rPr>
              <w:t xml:space="preserve"> </w:t>
            </w:r>
            <w:r w:rsidRPr="008E3095">
              <w:rPr>
                <w:rFonts w:ascii="Franklin Gothic Book" w:hAnsi="Franklin Gothic Book"/>
                <w:b/>
              </w:rPr>
              <w:t>roczne [zł]</w:t>
            </w:r>
            <w:r w:rsidR="0056488C">
              <w:rPr>
                <w:rFonts w:ascii="Franklin Gothic Book" w:hAnsi="Franklin Gothic Book"/>
                <w:b/>
              </w:rPr>
              <w:t xml:space="preserve"> netto</w:t>
            </w:r>
          </w:p>
        </w:tc>
      </w:tr>
      <w:tr w:rsidR="008E3095" w:rsidRPr="008E3095" w14:paraId="403274AA" w14:textId="77777777" w:rsidTr="000B373B">
        <w:trPr>
          <w:trHeight w:val="425"/>
        </w:trPr>
        <w:tc>
          <w:tcPr>
            <w:tcW w:w="898" w:type="dxa"/>
          </w:tcPr>
          <w:p w14:paraId="4364D153"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1.</w:t>
            </w:r>
          </w:p>
        </w:tc>
        <w:tc>
          <w:tcPr>
            <w:tcW w:w="4883" w:type="dxa"/>
          </w:tcPr>
          <w:p w14:paraId="0DBF381E" w14:textId="77777777" w:rsidR="008E3095" w:rsidRPr="008E3095" w:rsidRDefault="008E3095" w:rsidP="008E3095">
            <w:pPr>
              <w:tabs>
                <w:tab w:val="left" w:pos="3402"/>
              </w:tabs>
              <w:jc w:val="both"/>
              <w:rPr>
                <w:rFonts w:ascii="Franklin Gothic Book" w:hAnsi="Franklin Gothic Book"/>
              </w:rPr>
            </w:pPr>
            <w:r w:rsidRPr="008E3095">
              <w:rPr>
                <w:rFonts w:ascii="Franklin Gothic Book" w:hAnsi="Franklin Gothic Book" w:cs="Arial"/>
              </w:rPr>
              <w:t>Obsługa sieci i instalacji</w:t>
            </w:r>
            <w:r w:rsidRPr="008E3095">
              <w:rPr>
                <w:rFonts w:ascii="Franklin Gothic Book" w:eastAsia="Calibri" w:hAnsi="Franklin Gothic Book" w:cs="Arial"/>
              </w:rPr>
              <w:t xml:space="preserve">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 instalacji zraszaczowych i mgłowych</w:t>
            </w:r>
          </w:p>
        </w:tc>
        <w:tc>
          <w:tcPr>
            <w:tcW w:w="7964" w:type="dxa"/>
          </w:tcPr>
          <w:p w14:paraId="7BD89E01" w14:textId="77777777" w:rsidR="008E3095" w:rsidRPr="008E3095" w:rsidRDefault="008E3095" w:rsidP="008E3095">
            <w:pPr>
              <w:tabs>
                <w:tab w:val="left" w:pos="3402"/>
              </w:tabs>
              <w:rPr>
                <w:rFonts w:ascii="Franklin Gothic Book" w:hAnsi="Franklin Gothic Book"/>
              </w:rPr>
            </w:pPr>
          </w:p>
        </w:tc>
      </w:tr>
      <w:tr w:rsidR="008E3095" w:rsidRPr="008E3095" w14:paraId="0F833417" w14:textId="77777777" w:rsidTr="000B373B">
        <w:trPr>
          <w:trHeight w:val="425"/>
        </w:trPr>
        <w:tc>
          <w:tcPr>
            <w:tcW w:w="898" w:type="dxa"/>
          </w:tcPr>
          <w:p w14:paraId="6AB2719A"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2</w:t>
            </w:r>
          </w:p>
        </w:tc>
        <w:tc>
          <w:tcPr>
            <w:tcW w:w="4883" w:type="dxa"/>
          </w:tcPr>
          <w:p w14:paraId="5ABD0499" w14:textId="77777777" w:rsidR="008E3095" w:rsidRPr="008E3095" w:rsidRDefault="008E3095" w:rsidP="008E3095">
            <w:pPr>
              <w:tabs>
                <w:tab w:val="left" w:pos="3402"/>
              </w:tabs>
              <w:autoSpaceDE w:val="0"/>
              <w:autoSpaceDN w:val="0"/>
              <w:jc w:val="both"/>
              <w:rPr>
                <w:rFonts w:ascii="Franklin Gothic Book" w:hAnsi="Franklin Gothic Book" w:cs="Arial"/>
              </w:rPr>
            </w:pPr>
            <w:r w:rsidRPr="008E3095">
              <w:rPr>
                <w:rFonts w:ascii="Franklin Gothic Book" w:eastAsia="Calibri" w:hAnsi="Franklin Gothic Book" w:cs="Arial"/>
              </w:rPr>
              <w:t>utrzymania budynków, budowli, obiektów wraz z instalacjami z nimi związanymi, utrzymanie sieci kanalizacji sanitarnej, deszczowej, przemysłowej drenażowej, sieci wody pitnej wody przeciwpożarowej, centralnego ogrzewania instalacji zraszaczowych i mgłowych, usuwania  usterek</w:t>
            </w:r>
          </w:p>
          <w:p w14:paraId="206651C0" w14:textId="77777777" w:rsidR="008E3095" w:rsidRPr="008E3095" w:rsidRDefault="008E3095" w:rsidP="008E3095">
            <w:pPr>
              <w:tabs>
                <w:tab w:val="left" w:pos="3402"/>
              </w:tabs>
              <w:jc w:val="both"/>
              <w:rPr>
                <w:rFonts w:ascii="Franklin Gothic Book" w:hAnsi="Franklin Gothic Book" w:cs="Arial"/>
              </w:rPr>
            </w:pPr>
          </w:p>
        </w:tc>
        <w:tc>
          <w:tcPr>
            <w:tcW w:w="7964" w:type="dxa"/>
          </w:tcPr>
          <w:p w14:paraId="2B0B127E" w14:textId="77777777" w:rsidR="00480F1B" w:rsidRDefault="00480F1B" w:rsidP="00480F1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62D12697" w14:textId="241413D3" w:rsidR="00480F1B" w:rsidRDefault="003E4F4F" w:rsidP="00480F1B">
            <w:pPr>
              <w:tabs>
                <w:tab w:val="left" w:pos="3402"/>
              </w:tabs>
              <w:rPr>
                <w:rFonts w:ascii="Franklin Gothic Book" w:hAnsi="Franklin Gothic Book"/>
              </w:rPr>
            </w:pPr>
            <w:r>
              <w:rPr>
                <w:rFonts w:ascii="Franklin Gothic Book" w:hAnsi="Franklin Gothic Book"/>
              </w:rPr>
              <w:t>Wynagrodzenie ryczałtowe roczne netto zawiera</w:t>
            </w:r>
            <w:r w:rsidR="00480F1B">
              <w:rPr>
                <w:rFonts w:ascii="Franklin Gothic Book" w:hAnsi="Franklin Gothic Book"/>
              </w:rPr>
              <w:t>:</w:t>
            </w:r>
          </w:p>
          <w:p w14:paraId="0CC25F40" w14:textId="77777777" w:rsidR="00480F1B" w:rsidRDefault="00480F1B" w:rsidP="00480F1B">
            <w:pPr>
              <w:tabs>
                <w:tab w:val="left" w:pos="3402"/>
              </w:tabs>
              <w:rPr>
                <w:rFonts w:ascii="Franklin Gothic Book" w:hAnsi="Franklin Gothic Book"/>
              </w:rPr>
            </w:pPr>
            <w:r>
              <w:rPr>
                <w:rFonts w:ascii="Franklin Gothic Book" w:hAnsi="Franklin Gothic Book"/>
              </w:rPr>
              <w:t>Usługa ………………………………………………………………………………….…..</w:t>
            </w:r>
          </w:p>
          <w:p w14:paraId="17CCDF69" w14:textId="77777777" w:rsidR="00480F1B" w:rsidRDefault="00480F1B" w:rsidP="00480F1B">
            <w:pPr>
              <w:tabs>
                <w:tab w:val="left" w:pos="3402"/>
              </w:tabs>
              <w:rPr>
                <w:rFonts w:ascii="Franklin Gothic Book" w:hAnsi="Franklin Gothic Book"/>
              </w:rPr>
            </w:pPr>
            <w:r>
              <w:rPr>
                <w:rFonts w:ascii="Franklin Gothic Book" w:hAnsi="Franklin Gothic Book"/>
              </w:rPr>
              <w:t>Materiały pomocnicze ………………………………………………………………..</w:t>
            </w:r>
          </w:p>
          <w:p w14:paraId="105B095F" w14:textId="29A38BB9" w:rsidR="006B6B53" w:rsidRPr="008E3095" w:rsidRDefault="00480F1B" w:rsidP="00480F1B">
            <w:pPr>
              <w:tabs>
                <w:tab w:val="left" w:pos="3402"/>
              </w:tabs>
              <w:rPr>
                <w:rFonts w:ascii="Franklin Gothic Book" w:hAnsi="Franklin Gothic Book"/>
              </w:rPr>
            </w:pPr>
            <w:r>
              <w:rPr>
                <w:rFonts w:ascii="Franklin Gothic Book" w:hAnsi="Franklin Gothic Book"/>
              </w:rPr>
              <w:t>Narzędzia i sprzęt ………………………………………………………………………</w:t>
            </w:r>
          </w:p>
        </w:tc>
      </w:tr>
      <w:tr w:rsidR="008E3095" w:rsidRPr="008E3095" w14:paraId="1B5A43D3" w14:textId="77777777" w:rsidTr="000B373B">
        <w:trPr>
          <w:trHeight w:val="425"/>
        </w:trPr>
        <w:tc>
          <w:tcPr>
            <w:tcW w:w="898" w:type="dxa"/>
          </w:tcPr>
          <w:p w14:paraId="37722122" w14:textId="4A5A773D"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3</w:t>
            </w:r>
          </w:p>
        </w:tc>
        <w:tc>
          <w:tcPr>
            <w:tcW w:w="4883" w:type="dxa"/>
          </w:tcPr>
          <w:p w14:paraId="306DF9D5"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pełnienie całodobowego dyżuru w celu usuwania awarii</w:t>
            </w:r>
          </w:p>
        </w:tc>
        <w:tc>
          <w:tcPr>
            <w:tcW w:w="7964" w:type="dxa"/>
          </w:tcPr>
          <w:p w14:paraId="06162A1D" w14:textId="77777777" w:rsidR="008E3095" w:rsidRPr="008E3095" w:rsidRDefault="008E3095" w:rsidP="008E3095">
            <w:pPr>
              <w:tabs>
                <w:tab w:val="left" w:pos="3402"/>
              </w:tabs>
              <w:rPr>
                <w:rFonts w:ascii="Franklin Gothic Book" w:hAnsi="Franklin Gothic Book"/>
              </w:rPr>
            </w:pPr>
          </w:p>
        </w:tc>
      </w:tr>
      <w:tr w:rsidR="008E3095" w:rsidRPr="008E3095" w14:paraId="4EE1A9D5" w14:textId="77777777" w:rsidTr="000B373B">
        <w:trPr>
          <w:trHeight w:val="425"/>
        </w:trPr>
        <w:tc>
          <w:tcPr>
            <w:tcW w:w="898" w:type="dxa"/>
          </w:tcPr>
          <w:p w14:paraId="70E8AC59"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4</w:t>
            </w:r>
          </w:p>
        </w:tc>
        <w:tc>
          <w:tcPr>
            <w:tcW w:w="4883" w:type="dxa"/>
          </w:tcPr>
          <w:p w14:paraId="2928C31A"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 xml:space="preserve">Obsług systemu SAP w zakresie: zawiadomień, zleceń, poleceń, dopuszczeń, koordynacji w zakresie utrzymanie </w:t>
            </w:r>
            <w:r w:rsidRPr="008E3095">
              <w:rPr>
                <w:rFonts w:ascii="Franklin Gothic Book" w:eastAsia="Calibri" w:hAnsi="Franklin Gothic Book" w:cs="Arial"/>
              </w:rPr>
              <w:t>budynków, budowli, obiektów wraz z instalacjami z nimi związanymi</w:t>
            </w:r>
            <w:r w:rsidRPr="008E3095">
              <w:rPr>
                <w:rFonts w:ascii="Franklin Gothic Book" w:hAnsi="Franklin Gothic Book" w:cs="Arial"/>
              </w:rPr>
              <w:t xml:space="preserve"> oraz </w:t>
            </w:r>
            <w:r w:rsidRPr="008E3095">
              <w:rPr>
                <w:rFonts w:ascii="Franklin Gothic Book" w:eastAsia="Calibri" w:hAnsi="Franklin Gothic Book" w:cs="Arial"/>
              </w:rPr>
              <w:t>sieci kanalizacji sanitarnej, deszczowej, przemysłowej drenażowej, sieci wody pitnej wody przeciwpożarowej, centralnego ogrzewania instalacji zraszaczowych i mgłowych</w:t>
            </w:r>
          </w:p>
        </w:tc>
        <w:tc>
          <w:tcPr>
            <w:tcW w:w="7964" w:type="dxa"/>
          </w:tcPr>
          <w:p w14:paraId="1BD17E29" w14:textId="77777777" w:rsidR="008E3095" w:rsidRPr="008E3095" w:rsidRDefault="008E3095" w:rsidP="008E3095">
            <w:pPr>
              <w:tabs>
                <w:tab w:val="left" w:pos="3402"/>
              </w:tabs>
              <w:rPr>
                <w:rFonts w:ascii="Franklin Gothic Book" w:hAnsi="Franklin Gothic Book"/>
              </w:rPr>
            </w:pPr>
          </w:p>
        </w:tc>
      </w:tr>
    </w:tbl>
    <w:p w14:paraId="356885C4" w14:textId="77777777" w:rsidR="006072E6" w:rsidRDefault="006072E6"/>
    <w:tbl>
      <w:tblPr>
        <w:tblStyle w:val="Tabela-Siatka1"/>
        <w:tblW w:w="13887" w:type="dxa"/>
        <w:tblLook w:val="04A0" w:firstRow="1" w:lastRow="0" w:firstColumn="1" w:lastColumn="0" w:noHBand="0" w:noVBand="1"/>
      </w:tblPr>
      <w:tblGrid>
        <w:gridCol w:w="612"/>
        <w:gridCol w:w="2002"/>
        <w:gridCol w:w="770"/>
        <w:gridCol w:w="2133"/>
        <w:gridCol w:w="1580"/>
        <w:gridCol w:w="6790"/>
      </w:tblGrid>
      <w:tr w:rsidR="006072E6" w:rsidRPr="008E3095" w14:paraId="50ACB304" w14:textId="77777777" w:rsidTr="008D7B77">
        <w:tc>
          <w:tcPr>
            <w:tcW w:w="612" w:type="dxa"/>
          </w:tcPr>
          <w:p w14:paraId="6FA08E28"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II</w:t>
            </w:r>
          </w:p>
        </w:tc>
        <w:tc>
          <w:tcPr>
            <w:tcW w:w="2002" w:type="dxa"/>
          </w:tcPr>
          <w:p w14:paraId="7D7A7616" w14:textId="77777777" w:rsidR="006072E6" w:rsidRPr="008E3095" w:rsidRDefault="006072E6" w:rsidP="008E74C2">
            <w:pPr>
              <w:tabs>
                <w:tab w:val="left" w:pos="3402"/>
              </w:tabs>
              <w:rPr>
                <w:rFonts w:ascii="Franklin Gothic Book" w:hAnsi="Franklin Gothic Book"/>
                <w:b/>
              </w:rPr>
            </w:pPr>
          </w:p>
        </w:tc>
        <w:tc>
          <w:tcPr>
            <w:tcW w:w="11273" w:type="dxa"/>
            <w:gridSpan w:val="4"/>
          </w:tcPr>
          <w:p w14:paraId="5E111703" w14:textId="77777777" w:rsidR="006072E6" w:rsidRPr="008E3095" w:rsidRDefault="006072E6" w:rsidP="008E74C2">
            <w:pPr>
              <w:tabs>
                <w:tab w:val="left" w:pos="3402"/>
              </w:tabs>
              <w:rPr>
                <w:rFonts w:ascii="Franklin Gothic Book" w:hAnsi="Franklin Gothic Book"/>
                <w:b/>
              </w:rPr>
            </w:pPr>
            <w:r w:rsidRPr="008E3095">
              <w:rPr>
                <w:rFonts w:ascii="Franklin Gothic Book" w:hAnsi="Franklin Gothic Book"/>
                <w:b/>
              </w:rPr>
              <w:t>Usługi rozliczne powykonawczo</w:t>
            </w:r>
          </w:p>
        </w:tc>
      </w:tr>
      <w:tr w:rsidR="006072E6" w:rsidRPr="008E3095" w14:paraId="39FC5E8D" w14:textId="77777777" w:rsidTr="008D7B77">
        <w:tc>
          <w:tcPr>
            <w:tcW w:w="612" w:type="dxa"/>
          </w:tcPr>
          <w:p w14:paraId="0C5C93F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L.p.</w:t>
            </w:r>
          </w:p>
        </w:tc>
        <w:tc>
          <w:tcPr>
            <w:tcW w:w="2772" w:type="dxa"/>
            <w:gridSpan w:val="2"/>
          </w:tcPr>
          <w:p w14:paraId="56A6548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2133" w:type="dxa"/>
          </w:tcPr>
          <w:p w14:paraId="4606D142" w14:textId="77777777" w:rsidR="006072E6" w:rsidRPr="008E3095" w:rsidRDefault="006072E6" w:rsidP="008E74C2">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580" w:type="dxa"/>
          </w:tcPr>
          <w:p w14:paraId="0E96AC9E" w14:textId="2C23247D" w:rsidR="006072E6" w:rsidRPr="00EA36DA" w:rsidRDefault="006072E6" w:rsidP="00057302">
            <w:pPr>
              <w:tabs>
                <w:tab w:val="left" w:pos="3402"/>
              </w:tabs>
              <w:jc w:val="center"/>
              <w:rPr>
                <w:rFonts w:ascii="Franklin Gothic Book" w:hAnsi="Franklin Gothic Book" w:cs="Arial"/>
                <w:b/>
                <w:sz w:val="20"/>
                <w:szCs w:val="20"/>
              </w:rPr>
            </w:pPr>
            <w:r>
              <w:rPr>
                <w:rFonts w:ascii="Franklin Gothic Book" w:hAnsi="Franklin Gothic Book" w:cs="Arial"/>
                <w:b/>
                <w:sz w:val="20"/>
                <w:szCs w:val="20"/>
              </w:rPr>
              <w:t>Szacunkowa ilość r</w:t>
            </w:r>
            <w:r w:rsidRPr="00EA36DA">
              <w:rPr>
                <w:rFonts w:ascii="Franklin Gothic Book" w:hAnsi="Franklin Gothic Book" w:cs="Arial"/>
                <w:b/>
                <w:sz w:val="20"/>
                <w:szCs w:val="20"/>
              </w:rPr>
              <w:t>bg dla poszczególnych pozycji rozliczeniowych</w:t>
            </w:r>
            <w:r w:rsidR="0056488C">
              <w:rPr>
                <w:rFonts w:ascii="Franklin Gothic Book" w:hAnsi="Franklin Gothic Book" w:cs="Arial"/>
                <w:b/>
                <w:sz w:val="20"/>
                <w:szCs w:val="20"/>
              </w:rPr>
              <w:t xml:space="preserve"> </w:t>
            </w:r>
            <w:r w:rsidR="00A72F44">
              <w:rPr>
                <w:rFonts w:ascii="Franklin Gothic Book" w:hAnsi="Franklin Gothic Book" w:cs="Arial"/>
                <w:b/>
                <w:sz w:val="20"/>
                <w:szCs w:val="20"/>
              </w:rPr>
              <w:lastRenderedPageBreak/>
              <w:t xml:space="preserve">( ilość rbg dotyczy </w:t>
            </w:r>
            <w:r w:rsidR="00057302">
              <w:rPr>
                <w:rFonts w:ascii="Franklin Gothic Book" w:hAnsi="Franklin Gothic Book" w:cs="Arial"/>
                <w:b/>
                <w:sz w:val="20"/>
                <w:szCs w:val="20"/>
              </w:rPr>
              <w:t>jednego</w:t>
            </w:r>
            <w:r w:rsidR="00A72F44">
              <w:rPr>
                <w:rFonts w:ascii="Franklin Gothic Book" w:hAnsi="Franklin Gothic Book" w:cs="Arial"/>
                <w:b/>
                <w:sz w:val="20"/>
                <w:szCs w:val="20"/>
              </w:rPr>
              <w:t xml:space="preserve"> </w:t>
            </w:r>
            <w:r w:rsidR="00057302">
              <w:rPr>
                <w:rFonts w:ascii="Franklin Gothic Book" w:hAnsi="Franklin Gothic Book" w:cs="Arial"/>
                <w:b/>
                <w:sz w:val="20"/>
                <w:szCs w:val="20"/>
              </w:rPr>
              <w:t>roku</w:t>
            </w:r>
            <w:r w:rsidR="00963536">
              <w:rPr>
                <w:rFonts w:ascii="Franklin Gothic Book" w:hAnsi="Franklin Gothic Book" w:cs="Arial"/>
                <w:b/>
                <w:sz w:val="20"/>
                <w:szCs w:val="20"/>
              </w:rPr>
              <w:t>)</w:t>
            </w:r>
          </w:p>
        </w:tc>
        <w:tc>
          <w:tcPr>
            <w:tcW w:w="6790" w:type="dxa"/>
          </w:tcPr>
          <w:p w14:paraId="4568E27E"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lastRenderedPageBreak/>
              <w:t>Stawka</w:t>
            </w:r>
          </w:p>
          <w:p w14:paraId="63C5E558"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cs="Arial"/>
                <w:b/>
              </w:rPr>
              <w:t>zł/rbg netto</w:t>
            </w:r>
          </w:p>
        </w:tc>
      </w:tr>
      <w:tr w:rsidR="006072E6" w:rsidRPr="008E3095" w14:paraId="7A937ED2" w14:textId="77777777" w:rsidTr="0056488C">
        <w:trPr>
          <w:trHeight w:val="161"/>
        </w:trPr>
        <w:tc>
          <w:tcPr>
            <w:tcW w:w="612" w:type="dxa"/>
            <w:vMerge w:val="restart"/>
          </w:tcPr>
          <w:p w14:paraId="21C40B2F"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1</w:t>
            </w:r>
          </w:p>
        </w:tc>
        <w:tc>
          <w:tcPr>
            <w:tcW w:w="2772" w:type="dxa"/>
            <w:gridSpan w:val="2"/>
            <w:vMerge w:val="restart"/>
          </w:tcPr>
          <w:p w14:paraId="78EDDA3F" w14:textId="77777777" w:rsidR="006072E6" w:rsidRPr="008E3095" w:rsidRDefault="006072E6" w:rsidP="008E74C2">
            <w:pPr>
              <w:tabs>
                <w:tab w:val="left" w:pos="3402"/>
              </w:tabs>
              <w:autoSpaceDE w:val="0"/>
              <w:autoSpaceDN w:val="0"/>
              <w:jc w:val="both"/>
              <w:rPr>
                <w:rFonts w:ascii="Franklin Gothic Book" w:hAnsi="Franklin Gothic Book" w:cs="Arial"/>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kanalizacji sanitarnej, deszczowej, przemysłowej 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p>
          <w:p w14:paraId="57DA8A5D" w14:textId="77777777" w:rsidR="006072E6" w:rsidRPr="008E3095" w:rsidRDefault="006072E6" w:rsidP="008E74C2">
            <w:pPr>
              <w:tabs>
                <w:tab w:val="left" w:pos="3402"/>
              </w:tabs>
              <w:rPr>
                <w:rFonts w:ascii="Franklin Gothic Book" w:hAnsi="Franklin Gothic Book"/>
              </w:rPr>
            </w:pPr>
            <w:r w:rsidRPr="008E3095">
              <w:rPr>
                <w:rFonts w:ascii="Franklin Gothic Book" w:hAnsi="Franklin Gothic Book" w:cs="Arial"/>
              </w:rPr>
              <w:t>realizowane w dni robocze na I i II zmianie</w:t>
            </w:r>
          </w:p>
        </w:tc>
        <w:tc>
          <w:tcPr>
            <w:tcW w:w="2133" w:type="dxa"/>
          </w:tcPr>
          <w:p w14:paraId="75FAE5C7"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t>- wg ZNP Zamawiającego</w:t>
            </w:r>
          </w:p>
          <w:p w14:paraId="5FC865E8" w14:textId="4830EA1E" w:rsidR="006072E6" w:rsidRPr="008E3095" w:rsidRDefault="006072E6" w:rsidP="008E74C2">
            <w:pPr>
              <w:tabs>
                <w:tab w:val="left" w:pos="3402"/>
              </w:tabs>
              <w:rPr>
                <w:rFonts w:ascii="Franklin Gothic Book" w:hAnsi="Franklin Gothic Book" w:cs="Arial"/>
              </w:rPr>
            </w:pPr>
          </w:p>
        </w:tc>
        <w:tc>
          <w:tcPr>
            <w:tcW w:w="1580" w:type="dxa"/>
          </w:tcPr>
          <w:p w14:paraId="091A0F06" w14:textId="77777777" w:rsidR="006072E6" w:rsidRDefault="006072E6" w:rsidP="008E74C2">
            <w:pPr>
              <w:tabs>
                <w:tab w:val="left" w:pos="3402"/>
              </w:tabs>
              <w:rPr>
                <w:rFonts w:ascii="Franklin Gothic Book" w:hAnsi="Franklin Gothic Book"/>
              </w:rPr>
            </w:pPr>
            <w:r>
              <w:rPr>
                <w:rFonts w:ascii="Franklin Gothic Book" w:hAnsi="Franklin Gothic Book"/>
              </w:rPr>
              <w:t>5500</w:t>
            </w:r>
          </w:p>
          <w:p w14:paraId="25FA6D8B" w14:textId="77777777" w:rsidR="0056488C" w:rsidRPr="008E3095" w:rsidRDefault="0056488C" w:rsidP="008E74C2">
            <w:pPr>
              <w:tabs>
                <w:tab w:val="left" w:pos="3402"/>
              </w:tabs>
              <w:rPr>
                <w:rFonts w:ascii="Franklin Gothic Book" w:hAnsi="Franklin Gothic Book"/>
              </w:rPr>
            </w:pPr>
          </w:p>
        </w:tc>
        <w:tc>
          <w:tcPr>
            <w:tcW w:w="6790" w:type="dxa"/>
          </w:tcPr>
          <w:p w14:paraId="4D65CE34" w14:textId="77777777" w:rsidR="00CC2052" w:rsidRDefault="00CC2052" w:rsidP="00CC2052">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5A4770F" w14:textId="57F21E6A" w:rsidR="00CC2052" w:rsidRDefault="003E4F4F" w:rsidP="00CC2052">
            <w:pPr>
              <w:tabs>
                <w:tab w:val="left" w:pos="3402"/>
              </w:tabs>
              <w:rPr>
                <w:rFonts w:ascii="Franklin Gothic Book" w:hAnsi="Franklin Gothic Book"/>
              </w:rPr>
            </w:pPr>
            <w:r>
              <w:rPr>
                <w:rFonts w:ascii="Franklin Gothic Book" w:hAnsi="Franklin Gothic Book"/>
              </w:rPr>
              <w:t>Stawka</w:t>
            </w:r>
            <w:r w:rsidR="00CC2052">
              <w:rPr>
                <w:rFonts w:ascii="Franklin Gothic Book" w:hAnsi="Franklin Gothic Book"/>
              </w:rPr>
              <w:t xml:space="preserve"> zł/rbg netto</w:t>
            </w:r>
            <w:r w:rsidR="00E30D27">
              <w:rPr>
                <w:rFonts w:ascii="Franklin Gothic Book" w:hAnsi="Franklin Gothic Book"/>
              </w:rPr>
              <w:t xml:space="preserve"> zawiera</w:t>
            </w:r>
            <w:r w:rsidR="00CC2052">
              <w:rPr>
                <w:rFonts w:ascii="Franklin Gothic Book" w:hAnsi="Franklin Gothic Book"/>
              </w:rPr>
              <w:t>:</w:t>
            </w:r>
          </w:p>
          <w:p w14:paraId="21784FF2" w14:textId="77777777" w:rsidR="00CC2052" w:rsidRDefault="00CC2052" w:rsidP="00CC2052">
            <w:pPr>
              <w:tabs>
                <w:tab w:val="left" w:pos="3402"/>
              </w:tabs>
              <w:rPr>
                <w:rFonts w:ascii="Franklin Gothic Book" w:hAnsi="Franklin Gothic Book"/>
              </w:rPr>
            </w:pPr>
            <w:r>
              <w:rPr>
                <w:rFonts w:ascii="Franklin Gothic Book" w:hAnsi="Franklin Gothic Book"/>
              </w:rPr>
              <w:t>Koszty osobowe ………………………………………….</w:t>
            </w:r>
          </w:p>
          <w:p w14:paraId="1F9FB40F" w14:textId="77777777" w:rsidR="00CC2052" w:rsidRDefault="00CC2052" w:rsidP="00CC2052">
            <w:pPr>
              <w:tabs>
                <w:tab w:val="left" w:pos="3402"/>
              </w:tabs>
              <w:rPr>
                <w:rFonts w:ascii="Franklin Gothic Book" w:hAnsi="Franklin Gothic Book"/>
              </w:rPr>
            </w:pPr>
            <w:r>
              <w:rPr>
                <w:rFonts w:ascii="Franklin Gothic Book" w:hAnsi="Franklin Gothic Book"/>
              </w:rPr>
              <w:t>Materiały pomocnicze……………………………….…</w:t>
            </w:r>
          </w:p>
          <w:p w14:paraId="1349356E" w14:textId="4CCB5F51" w:rsidR="008E74C2" w:rsidRPr="008E3095" w:rsidRDefault="00CC2052" w:rsidP="00CC2052">
            <w:pPr>
              <w:tabs>
                <w:tab w:val="left" w:pos="3402"/>
              </w:tabs>
              <w:rPr>
                <w:rFonts w:ascii="Franklin Gothic Book" w:hAnsi="Franklin Gothic Book"/>
              </w:rPr>
            </w:pPr>
            <w:r>
              <w:rPr>
                <w:rFonts w:ascii="Franklin Gothic Book" w:hAnsi="Franklin Gothic Book"/>
              </w:rPr>
              <w:t>Sprzęt………………………………………………………….</w:t>
            </w:r>
          </w:p>
        </w:tc>
      </w:tr>
      <w:tr w:rsidR="006072E6" w:rsidRPr="008E3095" w14:paraId="7695CF93" w14:textId="77777777" w:rsidTr="0056488C">
        <w:trPr>
          <w:trHeight w:val="160"/>
        </w:trPr>
        <w:tc>
          <w:tcPr>
            <w:tcW w:w="612" w:type="dxa"/>
            <w:vMerge/>
          </w:tcPr>
          <w:p w14:paraId="0775318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35F9EFF8" w14:textId="77777777" w:rsidR="006072E6" w:rsidRPr="008E3095" w:rsidRDefault="006072E6" w:rsidP="008E74C2">
            <w:pPr>
              <w:tabs>
                <w:tab w:val="left" w:pos="3402"/>
              </w:tabs>
              <w:rPr>
                <w:rFonts w:ascii="Franklin Gothic Book" w:hAnsi="Franklin Gothic Book" w:cs="Arial"/>
              </w:rPr>
            </w:pPr>
          </w:p>
        </w:tc>
        <w:tc>
          <w:tcPr>
            <w:tcW w:w="2133" w:type="dxa"/>
          </w:tcPr>
          <w:p w14:paraId="449547FA"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KNR</w:t>
            </w:r>
          </w:p>
          <w:p w14:paraId="5077D476" w14:textId="7565F778" w:rsidR="006072E6" w:rsidRPr="008E3095" w:rsidRDefault="006072E6" w:rsidP="0056488C">
            <w:pPr>
              <w:tabs>
                <w:tab w:val="left" w:pos="3402"/>
              </w:tabs>
              <w:rPr>
                <w:rFonts w:ascii="Franklin Gothic Book" w:hAnsi="Franklin Gothic Book" w:cs="Arial"/>
              </w:rPr>
            </w:pPr>
          </w:p>
        </w:tc>
        <w:tc>
          <w:tcPr>
            <w:tcW w:w="1580" w:type="dxa"/>
          </w:tcPr>
          <w:p w14:paraId="201E84C4"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11500</w:t>
            </w:r>
          </w:p>
        </w:tc>
        <w:tc>
          <w:tcPr>
            <w:tcW w:w="6790" w:type="dxa"/>
          </w:tcPr>
          <w:p w14:paraId="740910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AC8E76B"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2862AD0B"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6C95492C"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DD81B22" w14:textId="36251672"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37FDD2A1" w14:textId="77777777" w:rsidTr="0056488C">
        <w:trPr>
          <w:trHeight w:val="160"/>
        </w:trPr>
        <w:tc>
          <w:tcPr>
            <w:tcW w:w="612" w:type="dxa"/>
            <w:vMerge/>
          </w:tcPr>
          <w:p w14:paraId="6C492DA4"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4E68D481" w14:textId="77777777" w:rsidR="006072E6" w:rsidRPr="008E3095" w:rsidRDefault="006072E6" w:rsidP="008E74C2">
            <w:pPr>
              <w:tabs>
                <w:tab w:val="left" w:pos="3402"/>
              </w:tabs>
              <w:rPr>
                <w:rFonts w:ascii="Franklin Gothic Book" w:hAnsi="Franklin Gothic Book" w:cs="Arial"/>
              </w:rPr>
            </w:pPr>
          </w:p>
        </w:tc>
        <w:tc>
          <w:tcPr>
            <w:tcW w:w="2133" w:type="dxa"/>
          </w:tcPr>
          <w:p w14:paraId="350E2B1F"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26AD304E" w14:textId="498902E0" w:rsidR="006072E6" w:rsidRPr="008E3095" w:rsidRDefault="006072E6" w:rsidP="0056488C">
            <w:pPr>
              <w:tabs>
                <w:tab w:val="left" w:pos="3402"/>
              </w:tabs>
              <w:rPr>
                <w:rFonts w:ascii="Franklin Gothic Book" w:hAnsi="Franklin Gothic Book" w:cs="Arial"/>
              </w:rPr>
            </w:pPr>
          </w:p>
        </w:tc>
        <w:tc>
          <w:tcPr>
            <w:tcW w:w="1580" w:type="dxa"/>
          </w:tcPr>
          <w:p w14:paraId="238AF25D" w14:textId="77777777" w:rsidR="006072E6" w:rsidRDefault="006072E6" w:rsidP="008E74C2">
            <w:pPr>
              <w:tabs>
                <w:tab w:val="left" w:pos="3402"/>
              </w:tabs>
              <w:rPr>
                <w:rFonts w:ascii="Franklin Gothic Book" w:hAnsi="Franklin Gothic Book"/>
              </w:rPr>
            </w:pPr>
            <w:r>
              <w:rPr>
                <w:rFonts w:ascii="Franklin Gothic Book" w:hAnsi="Franklin Gothic Book"/>
              </w:rPr>
              <w:t>1500</w:t>
            </w:r>
          </w:p>
          <w:p w14:paraId="5D22F933" w14:textId="77777777" w:rsidR="00CC2052" w:rsidRPr="008E3095" w:rsidRDefault="00CC2052" w:rsidP="008E74C2">
            <w:pPr>
              <w:tabs>
                <w:tab w:val="left" w:pos="3402"/>
              </w:tabs>
              <w:rPr>
                <w:rFonts w:ascii="Franklin Gothic Book" w:hAnsi="Franklin Gothic Book"/>
              </w:rPr>
            </w:pPr>
          </w:p>
        </w:tc>
        <w:tc>
          <w:tcPr>
            <w:tcW w:w="6790" w:type="dxa"/>
          </w:tcPr>
          <w:p w14:paraId="30200BE1"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8748C6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0A3A56AF"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1C2B32"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1BF03B4" w14:textId="02B22324"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CC2052" w:rsidRPr="008E3095" w14:paraId="2253D13F" w14:textId="77777777" w:rsidTr="00E30D27">
        <w:trPr>
          <w:trHeight w:val="1371"/>
        </w:trPr>
        <w:tc>
          <w:tcPr>
            <w:tcW w:w="612" w:type="dxa"/>
            <w:vMerge/>
          </w:tcPr>
          <w:p w14:paraId="1F8633D8" w14:textId="77777777" w:rsidR="00CC2052" w:rsidRPr="008E3095" w:rsidRDefault="00CC2052" w:rsidP="008E74C2">
            <w:pPr>
              <w:tabs>
                <w:tab w:val="left" w:pos="3402"/>
              </w:tabs>
              <w:jc w:val="center"/>
              <w:rPr>
                <w:rFonts w:ascii="Franklin Gothic Book" w:hAnsi="Franklin Gothic Book"/>
              </w:rPr>
            </w:pPr>
          </w:p>
        </w:tc>
        <w:tc>
          <w:tcPr>
            <w:tcW w:w="2772" w:type="dxa"/>
            <w:gridSpan w:val="2"/>
            <w:vMerge/>
          </w:tcPr>
          <w:p w14:paraId="7A7FB8A3" w14:textId="77777777" w:rsidR="00CC2052" w:rsidRPr="008E3095" w:rsidRDefault="00CC2052" w:rsidP="008E74C2">
            <w:pPr>
              <w:tabs>
                <w:tab w:val="left" w:pos="3402"/>
              </w:tabs>
              <w:rPr>
                <w:rFonts w:ascii="Franklin Gothic Book" w:hAnsi="Franklin Gothic Book" w:cs="Arial"/>
              </w:rPr>
            </w:pPr>
          </w:p>
        </w:tc>
        <w:tc>
          <w:tcPr>
            <w:tcW w:w="2133" w:type="dxa"/>
          </w:tcPr>
          <w:p w14:paraId="10DB36E2" w14:textId="11A6DD6B" w:rsidR="00CC2052" w:rsidRPr="008E3095" w:rsidRDefault="00CC2052" w:rsidP="00CC2052">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44D544B5" w14:textId="77777777" w:rsidR="00CC2052" w:rsidRPr="008E3095" w:rsidRDefault="00CC2052" w:rsidP="008E74C2">
            <w:pPr>
              <w:tabs>
                <w:tab w:val="left" w:pos="3402"/>
              </w:tabs>
              <w:rPr>
                <w:rFonts w:ascii="Franklin Gothic Book" w:hAnsi="Franklin Gothic Book"/>
              </w:rPr>
            </w:pPr>
            <w:r>
              <w:rPr>
                <w:rFonts w:ascii="Franklin Gothic Book" w:hAnsi="Franklin Gothic Book"/>
              </w:rPr>
              <w:t>500</w:t>
            </w:r>
          </w:p>
        </w:tc>
        <w:tc>
          <w:tcPr>
            <w:tcW w:w="6790" w:type="dxa"/>
          </w:tcPr>
          <w:p w14:paraId="2A21FE24"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51F681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50E84ED5"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25288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4B9ADF8" w14:textId="5B91ADFF" w:rsidR="00CC2052"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14C15D1C" w14:textId="77777777" w:rsidTr="0056488C">
        <w:trPr>
          <w:trHeight w:val="193"/>
        </w:trPr>
        <w:tc>
          <w:tcPr>
            <w:tcW w:w="612" w:type="dxa"/>
            <w:vMerge w:val="restart"/>
          </w:tcPr>
          <w:p w14:paraId="01FFC530"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2</w:t>
            </w:r>
          </w:p>
        </w:tc>
        <w:tc>
          <w:tcPr>
            <w:tcW w:w="2772" w:type="dxa"/>
            <w:gridSpan w:val="2"/>
            <w:vMerge w:val="restart"/>
          </w:tcPr>
          <w:p w14:paraId="4C3C70D1" w14:textId="77777777" w:rsidR="006072E6" w:rsidRPr="008E3095" w:rsidRDefault="006072E6" w:rsidP="008E74C2">
            <w:pPr>
              <w:tabs>
                <w:tab w:val="left" w:pos="3402"/>
              </w:tabs>
              <w:autoSpaceDE w:val="0"/>
              <w:autoSpaceDN w:val="0"/>
              <w:jc w:val="both"/>
              <w:rPr>
                <w:rFonts w:ascii="Franklin Gothic Book" w:hAnsi="Franklin Gothic Book"/>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 xml:space="preserve">kanalizacji sanitarnej, deszczowej, przemysłowej </w:t>
            </w:r>
            <w:r w:rsidRPr="008E3095">
              <w:rPr>
                <w:rFonts w:ascii="Franklin Gothic Book" w:eastAsia="Calibri" w:hAnsi="Franklin Gothic Book" w:cs="Arial"/>
              </w:rPr>
              <w:lastRenderedPageBreak/>
              <w:t>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r w:rsidRPr="008E3095">
              <w:rPr>
                <w:rFonts w:ascii="Franklin Gothic Book" w:hAnsi="Franklin Gothic Book" w:cs="Arial"/>
              </w:rPr>
              <w:t>, realizowane na III zmianie oraz w dni wolne i święta</w:t>
            </w:r>
          </w:p>
        </w:tc>
        <w:tc>
          <w:tcPr>
            <w:tcW w:w="2133" w:type="dxa"/>
          </w:tcPr>
          <w:p w14:paraId="45C0EC7A"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lastRenderedPageBreak/>
              <w:t>- wg ZNP Zamawiającego</w:t>
            </w:r>
          </w:p>
          <w:p w14:paraId="4F198014" w14:textId="01D62B47" w:rsidR="006072E6" w:rsidRPr="008E3095" w:rsidRDefault="006072E6" w:rsidP="008E74C2">
            <w:pPr>
              <w:tabs>
                <w:tab w:val="left" w:pos="3402"/>
              </w:tabs>
              <w:rPr>
                <w:rFonts w:ascii="Franklin Gothic Book" w:hAnsi="Franklin Gothic Book" w:cs="Arial"/>
              </w:rPr>
            </w:pPr>
          </w:p>
        </w:tc>
        <w:tc>
          <w:tcPr>
            <w:tcW w:w="1580" w:type="dxa"/>
          </w:tcPr>
          <w:p w14:paraId="42A31799" w14:textId="77777777" w:rsidR="006072E6" w:rsidRDefault="006072E6" w:rsidP="008E74C2">
            <w:pPr>
              <w:tabs>
                <w:tab w:val="left" w:pos="3402"/>
              </w:tabs>
              <w:rPr>
                <w:rFonts w:ascii="Franklin Gothic Book" w:hAnsi="Franklin Gothic Book"/>
              </w:rPr>
            </w:pPr>
            <w:r>
              <w:rPr>
                <w:rFonts w:ascii="Franklin Gothic Book" w:hAnsi="Franklin Gothic Book"/>
              </w:rPr>
              <w:t>400</w:t>
            </w:r>
          </w:p>
          <w:p w14:paraId="20535F40" w14:textId="77777777" w:rsidR="00CC2052" w:rsidRPr="008E3095" w:rsidRDefault="00CC2052" w:rsidP="008E74C2">
            <w:pPr>
              <w:tabs>
                <w:tab w:val="left" w:pos="3402"/>
              </w:tabs>
              <w:rPr>
                <w:rFonts w:ascii="Franklin Gothic Book" w:hAnsi="Franklin Gothic Book"/>
              </w:rPr>
            </w:pPr>
          </w:p>
        </w:tc>
        <w:tc>
          <w:tcPr>
            <w:tcW w:w="6790" w:type="dxa"/>
          </w:tcPr>
          <w:p w14:paraId="2DE38CF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0DA2A024"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32E64D76"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8366D2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979E7E0" w14:textId="6B0731D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2C931D4" w14:textId="77777777" w:rsidTr="0056488C">
        <w:trPr>
          <w:trHeight w:val="191"/>
        </w:trPr>
        <w:tc>
          <w:tcPr>
            <w:tcW w:w="612" w:type="dxa"/>
            <w:vMerge/>
          </w:tcPr>
          <w:p w14:paraId="591DC1C1"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659EE6FF" w14:textId="77777777" w:rsidR="006072E6" w:rsidRPr="008E3095" w:rsidRDefault="006072E6" w:rsidP="008E74C2">
            <w:pPr>
              <w:tabs>
                <w:tab w:val="left" w:pos="3402"/>
              </w:tabs>
              <w:rPr>
                <w:rFonts w:ascii="Franklin Gothic Book" w:hAnsi="Franklin Gothic Book" w:cs="Arial"/>
              </w:rPr>
            </w:pPr>
          </w:p>
        </w:tc>
        <w:tc>
          <w:tcPr>
            <w:tcW w:w="2133" w:type="dxa"/>
          </w:tcPr>
          <w:p w14:paraId="0A6C6271"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KNR</w:t>
            </w:r>
          </w:p>
          <w:p w14:paraId="1C10B555" w14:textId="2AD7C5FF" w:rsidR="006072E6" w:rsidRPr="008E3095" w:rsidRDefault="006072E6" w:rsidP="00B360FA">
            <w:pPr>
              <w:tabs>
                <w:tab w:val="left" w:pos="3402"/>
              </w:tabs>
              <w:rPr>
                <w:rFonts w:ascii="Franklin Gothic Book" w:hAnsi="Franklin Gothic Book" w:cs="Arial"/>
              </w:rPr>
            </w:pPr>
          </w:p>
        </w:tc>
        <w:tc>
          <w:tcPr>
            <w:tcW w:w="1580" w:type="dxa"/>
          </w:tcPr>
          <w:p w14:paraId="4809388C"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300</w:t>
            </w:r>
          </w:p>
        </w:tc>
        <w:tc>
          <w:tcPr>
            <w:tcW w:w="6790" w:type="dxa"/>
          </w:tcPr>
          <w:p w14:paraId="68A868E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FCC4E9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7BEEC772"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12665827"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4CB3551" w14:textId="7B508DD5"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A7D972E" w14:textId="77777777" w:rsidTr="0056488C">
        <w:trPr>
          <w:trHeight w:val="191"/>
        </w:trPr>
        <w:tc>
          <w:tcPr>
            <w:tcW w:w="612" w:type="dxa"/>
            <w:vMerge/>
          </w:tcPr>
          <w:p w14:paraId="1B895DD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7FE1FA69" w14:textId="77777777" w:rsidR="006072E6" w:rsidRPr="008E3095" w:rsidRDefault="006072E6" w:rsidP="008E74C2">
            <w:pPr>
              <w:tabs>
                <w:tab w:val="left" w:pos="3402"/>
              </w:tabs>
              <w:rPr>
                <w:rFonts w:ascii="Franklin Gothic Book" w:hAnsi="Franklin Gothic Book" w:cs="Arial"/>
              </w:rPr>
            </w:pPr>
          </w:p>
        </w:tc>
        <w:tc>
          <w:tcPr>
            <w:tcW w:w="2133" w:type="dxa"/>
          </w:tcPr>
          <w:p w14:paraId="32A99FFE"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1B509146" w14:textId="5F1236E4" w:rsidR="006072E6" w:rsidRPr="008E3095" w:rsidRDefault="006072E6" w:rsidP="00B360FA">
            <w:pPr>
              <w:tabs>
                <w:tab w:val="left" w:pos="3402"/>
              </w:tabs>
              <w:rPr>
                <w:rFonts w:ascii="Franklin Gothic Book" w:hAnsi="Franklin Gothic Book" w:cs="Arial"/>
              </w:rPr>
            </w:pPr>
          </w:p>
        </w:tc>
        <w:tc>
          <w:tcPr>
            <w:tcW w:w="1580" w:type="dxa"/>
          </w:tcPr>
          <w:p w14:paraId="6E01001C" w14:textId="77777777" w:rsidR="006072E6" w:rsidRDefault="006072E6" w:rsidP="008E74C2">
            <w:pPr>
              <w:tabs>
                <w:tab w:val="left" w:pos="3402"/>
              </w:tabs>
              <w:rPr>
                <w:rFonts w:ascii="Franklin Gothic Book" w:hAnsi="Franklin Gothic Book"/>
              </w:rPr>
            </w:pPr>
            <w:r>
              <w:rPr>
                <w:rFonts w:ascii="Franklin Gothic Book" w:hAnsi="Franklin Gothic Book"/>
              </w:rPr>
              <w:lastRenderedPageBreak/>
              <w:t>200</w:t>
            </w:r>
          </w:p>
          <w:p w14:paraId="7CE1D91B" w14:textId="77777777" w:rsidR="00B360FA" w:rsidRPr="008E3095" w:rsidRDefault="00B360FA" w:rsidP="008E74C2">
            <w:pPr>
              <w:tabs>
                <w:tab w:val="left" w:pos="3402"/>
              </w:tabs>
              <w:rPr>
                <w:rFonts w:ascii="Franklin Gothic Book" w:hAnsi="Franklin Gothic Book"/>
              </w:rPr>
            </w:pPr>
          </w:p>
        </w:tc>
        <w:tc>
          <w:tcPr>
            <w:tcW w:w="6790" w:type="dxa"/>
          </w:tcPr>
          <w:p w14:paraId="03A52C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2A6B71A"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00CB484D" w14:textId="77777777" w:rsidR="003E4F4F" w:rsidRDefault="003E4F4F" w:rsidP="003E4F4F">
            <w:pPr>
              <w:tabs>
                <w:tab w:val="left" w:pos="3402"/>
              </w:tabs>
              <w:rPr>
                <w:rFonts w:ascii="Franklin Gothic Book" w:hAnsi="Franklin Gothic Book"/>
              </w:rPr>
            </w:pPr>
            <w:r>
              <w:rPr>
                <w:rFonts w:ascii="Franklin Gothic Book" w:hAnsi="Franklin Gothic Book"/>
              </w:rPr>
              <w:lastRenderedPageBreak/>
              <w:t>Koszty osobowe ………………………………………….</w:t>
            </w:r>
          </w:p>
          <w:p w14:paraId="11A15C29"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7F52E73A" w14:textId="76594E7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B360FA" w:rsidRPr="008E3095" w14:paraId="7051637B" w14:textId="77777777" w:rsidTr="00E30D27">
        <w:trPr>
          <w:trHeight w:val="1371"/>
        </w:trPr>
        <w:tc>
          <w:tcPr>
            <w:tcW w:w="612" w:type="dxa"/>
            <w:vMerge/>
          </w:tcPr>
          <w:p w14:paraId="2F1D83F9" w14:textId="77777777" w:rsidR="00B360FA" w:rsidRPr="008E3095" w:rsidRDefault="00B360FA" w:rsidP="008E74C2">
            <w:pPr>
              <w:tabs>
                <w:tab w:val="left" w:pos="3402"/>
              </w:tabs>
              <w:jc w:val="center"/>
              <w:rPr>
                <w:rFonts w:ascii="Franklin Gothic Book" w:hAnsi="Franklin Gothic Book"/>
              </w:rPr>
            </w:pPr>
          </w:p>
        </w:tc>
        <w:tc>
          <w:tcPr>
            <w:tcW w:w="2772" w:type="dxa"/>
            <w:gridSpan w:val="2"/>
            <w:vMerge/>
          </w:tcPr>
          <w:p w14:paraId="1A5CAD25" w14:textId="77777777" w:rsidR="00B360FA" w:rsidRPr="008E3095" w:rsidRDefault="00B360FA" w:rsidP="008E74C2">
            <w:pPr>
              <w:tabs>
                <w:tab w:val="left" w:pos="3402"/>
              </w:tabs>
              <w:rPr>
                <w:rFonts w:ascii="Franklin Gothic Book" w:hAnsi="Franklin Gothic Book" w:cs="Arial"/>
              </w:rPr>
            </w:pPr>
          </w:p>
        </w:tc>
        <w:tc>
          <w:tcPr>
            <w:tcW w:w="2133" w:type="dxa"/>
          </w:tcPr>
          <w:p w14:paraId="706B1511" w14:textId="4929AE58" w:rsidR="00B360FA" w:rsidRPr="008E3095" w:rsidRDefault="00B360FA" w:rsidP="00B360FA">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571428F5" w14:textId="77777777" w:rsidR="00B360FA" w:rsidRPr="008E3095" w:rsidRDefault="00B360FA" w:rsidP="008E74C2">
            <w:pPr>
              <w:tabs>
                <w:tab w:val="left" w:pos="3402"/>
              </w:tabs>
              <w:rPr>
                <w:rFonts w:ascii="Franklin Gothic Book" w:hAnsi="Franklin Gothic Book"/>
              </w:rPr>
            </w:pPr>
            <w:r>
              <w:rPr>
                <w:rFonts w:ascii="Franklin Gothic Book" w:hAnsi="Franklin Gothic Book"/>
              </w:rPr>
              <w:t>100</w:t>
            </w:r>
          </w:p>
        </w:tc>
        <w:tc>
          <w:tcPr>
            <w:tcW w:w="6790" w:type="dxa"/>
          </w:tcPr>
          <w:p w14:paraId="0018E8C6"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6A69B9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50AAE6E3"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7687871"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B741B8A" w14:textId="0DE1690F" w:rsidR="00B360FA"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001E8381" w14:textId="77777777" w:rsidTr="008D7B77">
        <w:trPr>
          <w:trHeight w:val="191"/>
        </w:trPr>
        <w:tc>
          <w:tcPr>
            <w:tcW w:w="612" w:type="dxa"/>
          </w:tcPr>
          <w:p w14:paraId="4E341AC4" w14:textId="77777777" w:rsidR="006072E6" w:rsidRPr="008E3095" w:rsidRDefault="006072E6" w:rsidP="008E74C2">
            <w:pPr>
              <w:tabs>
                <w:tab w:val="left" w:pos="3402"/>
              </w:tabs>
              <w:jc w:val="center"/>
              <w:rPr>
                <w:rFonts w:ascii="Franklin Gothic Book" w:hAnsi="Franklin Gothic Book"/>
                <w:b/>
              </w:rPr>
            </w:pPr>
          </w:p>
        </w:tc>
        <w:tc>
          <w:tcPr>
            <w:tcW w:w="2772" w:type="dxa"/>
            <w:gridSpan w:val="2"/>
          </w:tcPr>
          <w:p w14:paraId="3FF3B678" w14:textId="77777777" w:rsidR="006072E6" w:rsidRPr="008E3095" w:rsidRDefault="006072E6" w:rsidP="008E74C2">
            <w:pPr>
              <w:tabs>
                <w:tab w:val="left" w:pos="3402"/>
              </w:tabs>
              <w:jc w:val="center"/>
              <w:rPr>
                <w:rFonts w:ascii="Franklin Gothic Book" w:hAnsi="Franklin Gothic Book" w:cs="Arial"/>
                <w:b/>
              </w:rPr>
            </w:pPr>
          </w:p>
        </w:tc>
        <w:tc>
          <w:tcPr>
            <w:tcW w:w="2133" w:type="dxa"/>
          </w:tcPr>
          <w:p w14:paraId="03ABF2EA"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t>Wielkość w %</w:t>
            </w:r>
          </w:p>
        </w:tc>
        <w:tc>
          <w:tcPr>
            <w:tcW w:w="1580" w:type="dxa"/>
          </w:tcPr>
          <w:p w14:paraId="76929BE6" w14:textId="77777777" w:rsidR="006072E6" w:rsidRPr="008E3095" w:rsidRDefault="006072E6" w:rsidP="008E74C2">
            <w:pPr>
              <w:tabs>
                <w:tab w:val="left" w:pos="3402"/>
              </w:tabs>
              <w:jc w:val="center"/>
              <w:rPr>
                <w:rFonts w:ascii="Franklin Gothic Book" w:hAnsi="Franklin Gothic Book"/>
                <w:b/>
              </w:rPr>
            </w:pPr>
          </w:p>
        </w:tc>
        <w:tc>
          <w:tcPr>
            <w:tcW w:w="6790" w:type="dxa"/>
          </w:tcPr>
          <w:p w14:paraId="7173BCCA" w14:textId="77777777" w:rsidR="006072E6" w:rsidRPr="008E3095" w:rsidRDefault="006072E6" w:rsidP="008E74C2">
            <w:pPr>
              <w:tabs>
                <w:tab w:val="left" w:pos="3402"/>
              </w:tabs>
              <w:jc w:val="center"/>
              <w:rPr>
                <w:rFonts w:ascii="Franklin Gothic Book" w:hAnsi="Franklin Gothic Book"/>
                <w:b/>
              </w:rPr>
            </w:pPr>
          </w:p>
        </w:tc>
      </w:tr>
      <w:tr w:rsidR="006072E6" w:rsidRPr="008E3095" w14:paraId="0E6C6CB2" w14:textId="77777777" w:rsidTr="008D7B77">
        <w:trPr>
          <w:trHeight w:val="191"/>
        </w:trPr>
        <w:tc>
          <w:tcPr>
            <w:tcW w:w="612" w:type="dxa"/>
          </w:tcPr>
          <w:p w14:paraId="2DA7918E"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3</w:t>
            </w:r>
          </w:p>
        </w:tc>
        <w:tc>
          <w:tcPr>
            <w:tcW w:w="2772" w:type="dxa"/>
            <w:gridSpan w:val="2"/>
          </w:tcPr>
          <w:p w14:paraId="1087B614" w14:textId="77777777" w:rsidR="006072E6" w:rsidRPr="008E3095" w:rsidRDefault="006072E6" w:rsidP="008E74C2">
            <w:pPr>
              <w:tabs>
                <w:tab w:val="left" w:pos="3402"/>
              </w:tabs>
              <w:jc w:val="both"/>
              <w:rPr>
                <w:rFonts w:ascii="Franklin Gothic Book" w:hAnsi="Franklin Gothic Book" w:cs="Arial"/>
              </w:rPr>
            </w:pPr>
            <w:r w:rsidRPr="008E3095">
              <w:rPr>
                <w:rFonts w:ascii="Franklin Gothic Book" w:hAnsi="Franklin Gothic Book" w:cs="Arial"/>
              </w:rPr>
              <w:t>Koszty zakupu materiałów i części zamiennych</w:t>
            </w:r>
          </w:p>
        </w:tc>
        <w:tc>
          <w:tcPr>
            <w:tcW w:w="2133" w:type="dxa"/>
          </w:tcPr>
          <w:p w14:paraId="4160D5B0" w14:textId="77777777" w:rsidR="006072E6" w:rsidRPr="008E3095" w:rsidRDefault="006072E6" w:rsidP="008E74C2">
            <w:pPr>
              <w:tabs>
                <w:tab w:val="left" w:pos="3402"/>
              </w:tabs>
              <w:rPr>
                <w:rFonts w:ascii="Franklin Gothic Book" w:hAnsi="Franklin Gothic Book" w:cs="Arial"/>
              </w:rPr>
            </w:pPr>
            <w:r w:rsidRPr="008E3095">
              <w:rPr>
                <w:rFonts w:ascii="Franklin Gothic Book" w:hAnsi="Franklin Gothic Book" w:cs="Arial"/>
              </w:rPr>
              <w:t>……….% (wypełnia wykonawca)</w:t>
            </w:r>
          </w:p>
        </w:tc>
        <w:tc>
          <w:tcPr>
            <w:tcW w:w="1580" w:type="dxa"/>
          </w:tcPr>
          <w:p w14:paraId="3AF29229" w14:textId="77777777" w:rsidR="006072E6" w:rsidRPr="008E3095" w:rsidRDefault="006072E6" w:rsidP="008E74C2">
            <w:pPr>
              <w:tabs>
                <w:tab w:val="left" w:pos="3402"/>
              </w:tabs>
              <w:rPr>
                <w:rFonts w:ascii="Franklin Gothic Book" w:hAnsi="Franklin Gothic Book"/>
              </w:rPr>
            </w:pPr>
          </w:p>
        </w:tc>
        <w:tc>
          <w:tcPr>
            <w:tcW w:w="6790" w:type="dxa"/>
          </w:tcPr>
          <w:p w14:paraId="06DE04D7" w14:textId="77777777" w:rsidR="006072E6" w:rsidRPr="008E3095" w:rsidRDefault="006072E6" w:rsidP="008E74C2">
            <w:pPr>
              <w:tabs>
                <w:tab w:val="left" w:pos="3402"/>
              </w:tabs>
              <w:rPr>
                <w:rFonts w:ascii="Franklin Gothic Book" w:hAnsi="Franklin Gothic Book"/>
              </w:rPr>
            </w:pPr>
          </w:p>
        </w:tc>
      </w:tr>
      <w:tr w:rsidR="006072E6" w:rsidRPr="008E3095" w14:paraId="29A9C8D4" w14:textId="77777777" w:rsidTr="008D7B77">
        <w:trPr>
          <w:trHeight w:val="191"/>
        </w:trPr>
        <w:tc>
          <w:tcPr>
            <w:tcW w:w="612" w:type="dxa"/>
          </w:tcPr>
          <w:p w14:paraId="7092B22B"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4</w:t>
            </w:r>
          </w:p>
        </w:tc>
        <w:tc>
          <w:tcPr>
            <w:tcW w:w="2772" w:type="dxa"/>
            <w:gridSpan w:val="2"/>
          </w:tcPr>
          <w:p w14:paraId="46C9FCBA" w14:textId="77777777" w:rsidR="006072E6" w:rsidRPr="00810277" w:rsidRDefault="006072E6" w:rsidP="008E74C2">
            <w:pPr>
              <w:tabs>
                <w:tab w:val="left" w:pos="3402"/>
              </w:tabs>
              <w:jc w:val="both"/>
              <w:rPr>
                <w:rFonts w:ascii="Franklin Gothic Book" w:hAnsi="Franklin Gothic Book" w:cs="Arial"/>
              </w:rPr>
            </w:pPr>
            <w:r>
              <w:rPr>
                <w:rFonts w:ascii="Franklin Gothic Book" w:hAnsi="Franklin Gothic Book" w:cs="Arial"/>
              </w:rPr>
              <w:t>Roczna w</w:t>
            </w:r>
            <w:r w:rsidRPr="00810277">
              <w:rPr>
                <w:rFonts w:ascii="Franklin Gothic Book" w:hAnsi="Franklin Gothic Book" w:cs="Arial"/>
              </w:rPr>
              <w:t>artość materiałów i części zamiennych</w:t>
            </w:r>
          </w:p>
        </w:tc>
        <w:tc>
          <w:tcPr>
            <w:tcW w:w="2133" w:type="dxa"/>
          </w:tcPr>
          <w:p w14:paraId="4DF154FE" w14:textId="77777777" w:rsidR="006072E6" w:rsidRPr="008E3095" w:rsidRDefault="006072E6" w:rsidP="008E74C2">
            <w:pPr>
              <w:tabs>
                <w:tab w:val="left" w:pos="3402"/>
              </w:tabs>
              <w:rPr>
                <w:rFonts w:ascii="Franklin Gothic Book" w:hAnsi="Franklin Gothic Book" w:cs="Arial"/>
              </w:rPr>
            </w:pPr>
          </w:p>
        </w:tc>
        <w:tc>
          <w:tcPr>
            <w:tcW w:w="1580" w:type="dxa"/>
          </w:tcPr>
          <w:p w14:paraId="3E5683EB" w14:textId="77777777" w:rsidR="006072E6" w:rsidDel="00666B59" w:rsidRDefault="006072E6" w:rsidP="008E74C2">
            <w:pPr>
              <w:tabs>
                <w:tab w:val="left" w:pos="3402"/>
              </w:tabs>
              <w:rPr>
                <w:rFonts w:ascii="Franklin Gothic Book" w:hAnsi="Franklin Gothic Book"/>
              </w:rPr>
            </w:pPr>
          </w:p>
        </w:tc>
        <w:tc>
          <w:tcPr>
            <w:tcW w:w="6790" w:type="dxa"/>
          </w:tcPr>
          <w:p w14:paraId="180F9A93" w14:textId="0F6B5FBB" w:rsidR="006072E6" w:rsidRPr="008E3095" w:rsidRDefault="006072E6" w:rsidP="008E74C2">
            <w:pPr>
              <w:tabs>
                <w:tab w:val="left" w:pos="3402"/>
              </w:tabs>
              <w:rPr>
                <w:rFonts w:ascii="Franklin Gothic Book" w:hAnsi="Franklin Gothic Book"/>
              </w:rPr>
            </w:pPr>
            <w:r>
              <w:rPr>
                <w:rFonts w:ascii="Franklin Gothic Book" w:hAnsi="Franklin Gothic Book"/>
              </w:rPr>
              <w:t> 776.780,00 zł</w:t>
            </w:r>
          </w:p>
        </w:tc>
      </w:tr>
    </w:tbl>
    <w:p w14:paraId="423D4066" w14:textId="77777777" w:rsidR="008E3095" w:rsidRPr="008E3095" w:rsidRDefault="008E3095" w:rsidP="008E3095">
      <w:pPr>
        <w:tabs>
          <w:tab w:val="left" w:pos="3402"/>
        </w:tabs>
        <w:contextualSpacing/>
        <w:jc w:val="both"/>
        <w:rPr>
          <w:rFonts w:ascii="Franklin Gothic Book" w:hAnsi="Franklin Gothic Book" w:cs="Arial"/>
          <w:sz w:val="22"/>
          <w:szCs w:val="22"/>
          <w:u w:val="single"/>
        </w:rPr>
      </w:pPr>
    </w:p>
    <w:p w14:paraId="4D74AE1A" w14:textId="77777777" w:rsidR="00513202" w:rsidRPr="00045C5B" w:rsidRDefault="00513202" w:rsidP="00513202">
      <w:pPr>
        <w:contextualSpacing/>
        <w:jc w:val="both"/>
        <w:rPr>
          <w:rFonts w:ascii="Franklin Gothic Book" w:hAnsi="Franklin Gothic Book" w:cs="Arial"/>
          <w:sz w:val="22"/>
          <w:szCs w:val="22"/>
          <w:u w:val="single"/>
        </w:rPr>
      </w:pPr>
    </w:p>
    <w:p w14:paraId="1047FAFB" w14:textId="77777777" w:rsidR="009057C1" w:rsidRPr="00045C5B" w:rsidRDefault="009057C1" w:rsidP="00513202">
      <w:pPr>
        <w:rPr>
          <w:rFonts w:ascii="Franklin Gothic Book" w:hAnsi="Franklin Gothic Book"/>
          <w:sz w:val="22"/>
          <w:szCs w:val="22"/>
        </w:rPr>
      </w:pPr>
    </w:p>
    <w:p w14:paraId="2FA1CC6D" w14:textId="77777777" w:rsidR="00480F1B" w:rsidRDefault="00513202">
      <w:pPr>
        <w:spacing w:after="160" w:line="259" w:lineRule="auto"/>
        <w:rPr>
          <w:rFonts w:ascii="Franklin Gothic Book" w:hAnsi="Franklin Gothic Book" w:cs="Arial"/>
          <w:b/>
          <w:sz w:val="22"/>
          <w:szCs w:val="22"/>
        </w:rPr>
        <w:sectPr w:rsidR="00480F1B" w:rsidSect="00480F1B">
          <w:pgSz w:w="16838" w:h="11906" w:orient="landscape"/>
          <w:pgMar w:top="1418" w:right="1418" w:bottom="851" w:left="1418" w:header="709" w:footer="327" w:gutter="0"/>
          <w:cols w:space="708"/>
          <w:docGrid w:linePitch="360"/>
        </w:sectPr>
      </w:pPr>
      <w:r w:rsidRPr="00045C5B">
        <w:rPr>
          <w:rFonts w:ascii="Franklin Gothic Book" w:hAnsi="Franklin Gothic Book" w:cs="Arial"/>
          <w:b/>
          <w:sz w:val="22"/>
          <w:szCs w:val="22"/>
        </w:rPr>
        <w:br w:type="page"/>
      </w:r>
    </w:p>
    <w:p w14:paraId="3474395D" w14:textId="0F14E4FF" w:rsidR="00513202" w:rsidRPr="00045C5B" w:rsidRDefault="00513202">
      <w:pPr>
        <w:spacing w:after="160" w:line="259" w:lineRule="auto"/>
        <w:rPr>
          <w:rFonts w:ascii="Franklin Gothic Book" w:hAnsi="Franklin Gothic Book" w:cs="Arial"/>
          <w:b/>
          <w:sz w:val="22"/>
          <w:szCs w:val="22"/>
        </w:rPr>
      </w:pPr>
    </w:p>
    <w:p w14:paraId="69C977E1"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7108DD6F" w14:textId="77777777" w:rsidR="00D051A9" w:rsidRPr="00045C5B" w:rsidRDefault="00D051A9" w:rsidP="00D051A9">
      <w:pPr>
        <w:jc w:val="center"/>
        <w:rPr>
          <w:rFonts w:ascii="Franklin Gothic Book" w:hAnsi="Franklin Gothic Book" w:cstheme="minorHAnsi"/>
          <w:b/>
          <w:sz w:val="22"/>
          <w:szCs w:val="22"/>
        </w:rPr>
      </w:pPr>
    </w:p>
    <w:p w14:paraId="7C23DE56"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0715828E" w14:textId="77777777" w:rsidR="00D051A9" w:rsidRPr="00045C5B" w:rsidRDefault="00D051A9" w:rsidP="00D051A9">
      <w:pPr>
        <w:rPr>
          <w:rFonts w:ascii="Franklin Gothic Book" w:hAnsi="Franklin Gothic Book" w:cstheme="minorHAnsi"/>
          <w:sz w:val="22"/>
          <w:szCs w:val="22"/>
        </w:rPr>
      </w:pPr>
    </w:p>
    <w:p w14:paraId="5F3E380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70F9734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2CC9921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4BF54D19"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C9B9765"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80BB2F8"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13DD8D3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357E540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4A69CE4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81C70A8"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561AD39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E334926"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708A3116"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008A039F"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9B98A28"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DF5FE7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131048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2087D0D1"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15629BA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2F8F7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24363AA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4F759F71"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6E72A36A" w14:textId="3239CAE5" w:rsidR="00D051A9" w:rsidRPr="00045C5B" w:rsidRDefault="0082675D" w:rsidP="00ED6A9F">
      <w:pPr>
        <w:pStyle w:val="Nagwek2"/>
        <w:numPr>
          <w:ilvl w:val="1"/>
          <w:numId w:val="10"/>
        </w:numPr>
        <w:spacing w:before="0" w:after="0" w:line="300" w:lineRule="auto"/>
        <w:rPr>
          <w:rFonts w:ascii="Franklin Gothic Book" w:hAnsi="Franklin Gothic Book" w:cs="Arial"/>
          <w:b/>
          <w:szCs w:val="22"/>
          <w:lang w:val="pl-PL"/>
        </w:rPr>
      </w:pPr>
      <w:r w:rsidRPr="000B373B">
        <w:rPr>
          <w:rFonts w:ascii="Franklin Gothic Book" w:hAnsi="Franklin Gothic Book" w:cs="Arial"/>
          <w:szCs w:val="22"/>
          <w:lang w:val="pl-PL"/>
        </w:rPr>
        <w:t>70 % (siedemdziesiąt procent) wysokości zabezpieczenia należytego wykonania Umowy - w terminie do dnia 30.01.2023 r.( liczonego jako 30 dni od dnia wykonania Przedmiotu Umowy i uznania go przez Zamawiającego za należycie wykonany) ,</w:t>
      </w:r>
    </w:p>
    <w:p w14:paraId="3EF412E4" w14:textId="429BC7C1" w:rsidR="00D051A9" w:rsidRPr="00045C5B" w:rsidRDefault="00BB667F" w:rsidP="00BB667F">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3485988F"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43A76B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1E969B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0288F7B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5B93A202"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9BB1CF7"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2A53125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4FF3489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3343FB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467D232D"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49BB4B11"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13B9D3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70B699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6BDE0C6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408DFF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29324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1EF7B7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B5F5592"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7362B2BB"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2C6FA7F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528BAEA2"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53B75903"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3BDEB1F7" w14:textId="77777777" w:rsidR="00D051A9" w:rsidRPr="00045C5B" w:rsidRDefault="00D051A9" w:rsidP="00D051A9">
      <w:pPr>
        <w:spacing w:after="200" w:line="276" w:lineRule="auto"/>
        <w:jc w:val="center"/>
        <w:rPr>
          <w:rFonts w:ascii="Franklin Gothic Book" w:hAnsi="Franklin Gothic Book" w:cs="Arial"/>
          <w:b/>
          <w:sz w:val="22"/>
          <w:szCs w:val="22"/>
        </w:rPr>
      </w:pPr>
    </w:p>
    <w:p w14:paraId="695E1D74"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5A9CEB57"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50FD60A4" w14:textId="77777777" w:rsidR="000B60F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9B579D">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714CF8" w14:textId="77777777" w:rsidR="000B60F9" w:rsidRPr="00045C5B" w:rsidRDefault="000B60F9" w:rsidP="000B60F9">
      <w:pPr>
        <w:spacing w:line="360" w:lineRule="auto"/>
        <w:jc w:val="center"/>
        <w:rPr>
          <w:rFonts w:ascii="Franklin Gothic Book" w:hAnsi="Franklin Gothic Book" w:cs="Arial"/>
          <w:b/>
          <w:sz w:val="22"/>
          <w:szCs w:val="22"/>
        </w:rPr>
      </w:pPr>
    </w:p>
    <w:p w14:paraId="4CA29452"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20D98B"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AE506C5"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B467579"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91583D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96FA39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7F38D6E3"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F417EB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EA739C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106148F7"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739E40C"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298B44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74904B2"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461900"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99FA816"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2EE9267"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5733E6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12EC09A"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87D1EC1"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D005386"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90F501"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5413D91D" w14:textId="77777777" w:rsidR="000B60F9" w:rsidRPr="00045C5B" w:rsidRDefault="000B60F9" w:rsidP="009815EB">
            <w:pPr>
              <w:spacing w:before="20" w:after="20" w:line="360" w:lineRule="auto"/>
              <w:rPr>
                <w:rFonts w:ascii="Franklin Gothic Book" w:hAnsi="Franklin Gothic Book" w:cs="Arial"/>
              </w:rPr>
            </w:pPr>
          </w:p>
        </w:tc>
      </w:tr>
    </w:tbl>
    <w:p w14:paraId="1311A2AA" w14:textId="77777777" w:rsidR="000B60F9" w:rsidRPr="00045C5B" w:rsidRDefault="000B60F9" w:rsidP="000B60F9">
      <w:pPr>
        <w:spacing w:line="360" w:lineRule="auto"/>
        <w:rPr>
          <w:rFonts w:ascii="Franklin Gothic Book" w:hAnsi="Franklin Gothic Book" w:cs="Arial"/>
          <w:sz w:val="22"/>
          <w:szCs w:val="22"/>
        </w:rPr>
      </w:pPr>
    </w:p>
    <w:p w14:paraId="269A115A"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F986902"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5015E3A" w14:textId="77777777" w:rsidR="00567D20" w:rsidRPr="00045C5B" w:rsidRDefault="00567D20">
      <w:pPr>
        <w:spacing w:after="160" w:line="259" w:lineRule="auto"/>
        <w:rPr>
          <w:rFonts w:ascii="Franklin Gothic Book" w:hAnsi="Franklin Gothic Book" w:cs="Arial"/>
          <w:b/>
          <w:sz w:val="22"/>
          <w:szCs w:val="22"/>
        </w:rPr>
      </w:pPr>
    </w:p>
    <w:p w14:paraId="70888B25" w14:textId="77777777" w:rsidR="00726E03" w:rsidRPr="001539AD" w:rsidRDefault="009B579D" w:rsidP="000B373B">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726E03" w:rsidRPr="001539AD">
        <w:rPr>
          <w:rFonts w:ascii="Franklin Gothic Book" w:eastAsiaTheme="minorHAnsi" w:hAnsi="Franklin Gothic Book" w:cstheme="minorBidi"/>
          <w:b/>
          <w:sz w:val="22"/>
          <w:szCs w:val="22"/>
          <w:lang w:eastAsia="en-US"/>
        </w:rPr>
        <w:t xml:space="preserve"> do Umowy</w:t>
      </w:r>
    </w:p>
    <w:p w14:paraId="414EED7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0BFA0013" w14:textId="77777777" w:rsidR="00726E03" w:rsidRPr="001539AD" w:rsidRDefault="00726E03" w:rsidP="00726E03">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10E191B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89F4DB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275C04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0A5DFFE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32EAC1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08CB52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10ED8A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619B95E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8D2A12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337D0DA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F820AF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1AEADE1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3F574C6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1B1E21" w14:textId="46A71640"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125FA47E" w14:textId="072EE2BA"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7A363AB4" w14:textId="2CBCB1C5"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1539AD">
        <w:rPr>
          <w:rFonts w:ascii="Franklin Gothic Book" w:eastAsiaTheme="minorHAnsi" w:hAnsi="Franklin Gothic Book" w:cstheme="minorBidi"/>
          <w:sz w:val="22"/>
          <w:szCs w:val="22"/>
          <w:lang w:eastAsia="en-US"/>
        </w:rPr>
        <w:lastRenderedPageBreak/>
        <w:t xml:space="preserve">odpowiedzialności w wysokości nie niższej niż </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pięćset tysięcy złotych</w:t>
      </w:r>
      <w:r w:rsidR="002972A4"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0D770FC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2BA590B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09ADE8F8" w14:textId="5DFC8EE2"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 xml:space="preserve">Suma gwarancyjna powinna wynosić nie mniej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dwa miliony pięćset tysięcy</w:t>
      </w:r>
      <w:r w:rsidR="002972A4" w:rsidRPr="006D39CA">
        <w:rPr>
          <w:rFonts w:ascii="Verdana" w:eastAsiaTheme="minorHAnsi" w:hAnsi="Verdana" w:cstheme="minorBidi"/>
          <w:sz w:val="20"/>
          <w:szCs w:val="20"/>
          <w:lang w:eastAsia="en-US"/>
        </w:rPr>
        <w:t xml:space="preserve">   złotych)</w:t>
      </w:r>
      <w:r w:rsidRPr="001539AD">
        <w:rPr>
          <w:rFonts w:ascii="Franklin Gothic Book" w:eastAsiaTheme="minorHAnsi" w:hAnsi="Franklin Gothic Book" w:cstheme="minorBidi"/>
          <w:sz w:val="22"/>
          <w:szCs w:val="22"/>
          <w:lang w:eastAsia="en-US"/>
        </w:rPr>
        <w:t>na jedno i wszystkie zdarzenia.</w:t>
      </w:r>
    </w:p>
    <w:p w14:paraId="6FCF2AD0" w14:textId="3D025668"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 xml:space="preserve">0.000 zł (słownie: </w:t>
      </w:r>
      <w:r w:rsidR="002972A4">
        <w:rPr>
          <w:rFonts w:ascii="Verdana" w:eastAsiaTheme="minorHAnsi" w:hAnsi="Verdana" w:cstheme="minorBidi"/>
          <w:sz w:val="20"/>
          <w:szCs w:val="20"/>
          <w:lang w:eastAsia="en-US"/>
        </w:rPr>
        <w:t xml:space="preserve">dwadzieścia </w:t>
      </w:r>
      <w:r w:rsidR="002972A4" w:rsidRPr="006D39CA">
        <w:rPr>
          <w:rFonts w:ascii="Verdana" w:eastAsiaTheme="minorHAnsi" w:hAnsi="Verdana" w:cstheme="minorBidi"/>
          <w:sz w:val="20"/>
          <w:szCs w:val="20"/>
          <w:lang w:eastAsia="en-US"/>
        </w:rPr>
        <w:t>tysięcy złotych)</w:t>
      </w:r>
    </w:p>
    <w:p w14:paraId="79AA5AA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1764CAD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0C6F5B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BCD7C9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531AA8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6D672E8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2A70705F" w14:textId="7E3E7A4F"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1539AD">
          <w:rPr>
            <w:rFonts w:ascii="Verdana" w:hAnsi="Verdana" w:cs="Arial"/>
            <w:iCs/>
            <w:color w:val="0563C1" w:themeColor="hyperlink"/>
            <w:sz w:val="20"/>
            <w:szCs w:val="20"/>
            <w:u w:val="single"/>
          </w:rPr>
          <w:t>agnieszka.obierak@enea.pl</w:t>
        </w:r>
      </w:hyperlink>
      <w:r w:rsidR="00C97381" w:rsidRPr="00C97381">
        <w:rPr>
          <w:rFonts w:ascii="Verdana" w:hAnsi="Verdana" w:cs="Arial"/>
          <w:iCs/>
          <w:color w:val="0563C1" w:themeColor="hyperlink"/>
          <w:sz w:val="20"/>
          <w:szCs w:val="20"/>
        </w:rPr>
        <w:t xml:space="preserve"> i </w:t>
      </w:r>
      <w:hyperlink r:id="rId16" w:history="1">
        <w:r w:rsidR="00C97381" w:rsidRPr="000D2937">
          <w:rPr>
            <w:rStyle w:val="Hipercze"/>
            <w:rFonts w:ascii="Verdana" w:hAnsi="Verdana" w:cs="Arial"/>
            <w:iCs/>
            <w:sz w:val="20"/>
            <w:szCs w:val="20"/>
          </w:rPr>
          <w:t>leszek.madej@enea.pl</w:t>
        </w:r>
      </w:hyperlink>
      <w:r w:rsidR="00C97381">
        <w:rPr>
          <w:rFonts w:ascii="Verdana" w:hAnsi="Verdana" w:cs="Arial"/>
          <w:iCs/>
          <w:color w:val="0563C1" w:themeColor="hyperlink"/>
          <w:sz w:val="20"/>
          <w:szCs w:val="20"/>
          <w:u w:val="single"/>
        </w:rPr>
        <w:t xml:space="preserve">. </w:t>
      </w:r>
    </w:p>
    <w:p w14:paraId="3693AE13"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A89E64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753B6F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539AD">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(czternasto-dniowym</w:t>
      </w:r>
      <w:r w:rsidR="002D4520">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619EE9A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876E09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AF6F95E" w14:textId="77777777" w:rsidR="0074655A" w:rsidRDefault="0074655A" w:rsidP="00726E03">
      <w:pPr>
        <w:spacing w:after="200" w:line="276" w:lineRule="auto"/>
        <w:rPr>
          <w:rFonts w:ascii="Franklin Gothic Book" w:hAnsi="Franklin Gothic Book" w:cs="Arial"/>
          <w:b/>
          <w:sz w:val="22"/>
          <w:szCs w:val="22"/>
        </w:rPr>
        <w:sectPr w:rsidR="0074655A" w:rsidSect="008D7B77">
          <w:pgSz w:w="11906" w:h="16838"/>
          <w:pgMar w:top="1418" w:right="851" w:bottom="1418" w:left="1418" w:header="709" w:footer="327" w:gutter="0"/>
          <w:cols w:space="708"/>
          <w:docGrid w:linePitch="360"/>
        </w:sectPr>
      </w:pPr>
    </w:p>
    <w:p w14:paraId="5C4A624C" w14:textId="77777777" w:rsidR="00D104CC" w:rsidRPr="00045C5B" w:rsidRDefault="00567D20" w:rsidP="0074655A">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9B579D">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0B1E70EB" w14:textId="77777777" w:rsidR="00875D59" w:rsidRPr="0073452C" w:rsidRDefault="00875D59" w:rsidP="00875D59">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29DE9D79" w14:textId="77777777" w:rsidR="00875D59" w:rsidRPr="0073452C" w:rsidRDefault="00875D59" w:rsidP="00875D59">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5C4BE3FA" w14:textId="77777777" w:rsidR="00875D59" w:rsidRPr="0073452C" w:rsidRDefault="00875D59" w:rsidP="00875D59">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6675D06D" w14:textId="77777777" w:rsidR="00875D59" w:rsidRPr="0073452C" w:rsidRDefault="00875D59" w:rsidP="00875D59">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50C9C0EF" w14:textId="77777777" w:rsidR="00875D59" w:rsidRPr="0073452C" w:rsidRDefault="00875D59" w:rsidP="00875D59">
      <w:pPr>
        <w:pStyle w:val="Akapitzlist"/>
        <w:spacing w:after="240"/>
        <w:ind w:left="0"/>
        <w:contextualSpacing w:val="0"/>
        <w:jc w:val="both"/>
        <w:rPr>
          <w:rFonts w:ascii="Franklin Gothic Book" w:hAnsi="Franklin Gothic Book" w:cs="Arial"/>
          <w:b/>
          <w:sz w:val="22"/>
          <w:szCs w:val="22"/>
          <w:u w:val="single"/>
        </w:rPr>
      </w:pPr>
    </w:p>
    <w:p w14:paraId="66FB7AC5" w14:textId="77777777" w:rsidR="00875D59" w:rsidRPr="0073452C" w:rsidRDefault="00875D59" w:rsidP="00875D59">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58A1D1A0"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52F3BCD8" w14:textId="77777777" w:rsidR="00875D59" w:rsidRPr="0073452C" w:rsidRDefault="00875D59" w:rsidP="00875D59">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6BA07C83" w14:textId="77777777" w:rsidR="00875D59" w:rsidRPr="0073452C" w:rsidRDefault="00875D59" w:rsidP="00C6519E">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7"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06D5A9D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DE0BD6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41CFB3C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58317199"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7BDFE846"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7DEC2A2"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DDAEC6" w14:textId="77777777" w:rsidR="00875D59" w:rsidRPr="0073452C" w:rsidRDefault="00875D59" w:rsidP="00C6519E">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E86A751"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7ECD898A"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2E227F66" w14:textId="77777777" w:rsidR="00875D59" w:rsidRPr="0073452C" w:rsidRDefault="00875D59" w:rsidP="00C6519E">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7C7E4717"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137A31CC"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51D51D13"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77C9440E"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ograniczenia przetwarzania - w granicach art. 18 RODO, </w:t>
      </w:r>
    </w:p>
    <w:p w14:paraId="7F44CB56"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przenoszenia danych - w granicach art. 20 RODO,</w:t>
      </w:r>
    </w:p>
    <w:p w14:paraId="0D39A4FF"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777B7CC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8"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76E3289"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9943513" w14:textId="77777777" w:rsidR="0074655A" w:rsidRPr="00045C5B" w:rsidRDefault="0074655A" w:rsidP="0074655A">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72AB4C44" w14:textId="0F51B700" w:rsidR="009B213C" w:rsidRPr="00045C5B" w:rsidRDefault="00FA3C7D" w:rsidP="00E537D3">
      <w:pPr>
        <w:spacing w:after="160" w:line="259" w:lineRule="auto"/>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9B579D">
        <w:rPr>
          <w:rFonts w:ascii="Franklin Gothic Book" w:hAnsi="Franklin Gothic Book"/>
          <w:b/>
          <w:sz w:val="22"/>
          <w:szCs w:val="22"/>
        </w:rPr>
        <w:t>3</w:t>
      </w:r>
      <w:r w:rsidRPr="00045C5B">
        <w:rPr>
          <w:rFonts w:ascii="Franklin Gothic Book" w:hAnsi="Franklin Gothic Book"/>
          <w:b/>
          <w:sz w:val="22"/>
          <w:szCs w:val="22"/>
        </w:rPr>
        <w:t xml:space="preserve"> DO UMOWY</w:t>
      </w:r>
    </w:p>
    <w:p w14:paraId="172C3404" w14:textId="77777777" w:rsidR="00E537D3" w:rsidRPr="002A7973" w:rsidRDefault="00E537D3" w:rsidP="00E537D3">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15D43EF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b/>
          <w:sz w:val="22"/>
          <w:szCs w:val="22"/>
        </w:rPr>
        <w:t>UMOWA nr ……./RODO/……………………../…….</w:t>
      </w:r>
    </w:p>
    <w:p w14:paraId="0A7F73F4"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5690074B"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6E74B62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zawarta w Zawadzie w dniu …… maja 2018 r. pomiędzy:</w:t>
      </w:r>
    </w:p>
    <w:p w14:paraId="0E7D5502"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932E8FE" w14:textId="77777777" w:rsidR="00E537D3" w:rsidRPr="0057421E" w:rsidRDefault="00E537D3" w:rsidP="00C6519E">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31214C1D" w14:textId="77777777" w:rsidR="00E537D3" w:rsidRPr="0057421E" w:rsidRDefault="00E537D3" w:rsidP="00C6519E">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6571C77B"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w:t>
      </w:r>
    </w:p>
    <w:p w14:paraId="58FE9672" w14:textId="77777777" w:rsidR="00E537D3" w:rsidRPr="0057421E" w:rsidRDefault="00E537D3" w:rsidP="00E537D3">
      <w:pPr>
        <w:rPr>
          <w:rFonts w:ascii="Franklin Gothic Book" w:hAnsi="Franklin Gothic Book"/>
          <w:bCs/>
          <w:sz w:val="22"/>
          <w:szCs w:val="22"/>
        </w:rPr>
      </w:pPr>
      <w:r w:rsidRPr="0057421E">
        <w:rPr>
          <w:rFonts w:ascii="Franklin Gothic Book" w:hAnsi="Franklin Gothic Book"/>
          <w:b/>
          <w:bCs/>
          <w:sz w:val="22"/>
          <w:szCs w:val="22"/>
        </w:rPr>
        <w:t>xxxxxxxxxxxx</w:t>
      </w:r>
      <w:r w:rsidRPr="0057421E">
        <w:rPr>
          <w:rFonts w:ascii="Franklin Gothic Book" w:hAnsi="Franklin Gothic Book"/>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39DE684F" w14:textId="77777777" w:rsidR="00E537D3" w:rsidRPr="0057421E"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 - ..........................</w:t>
      </w:r>
    </w:p>
    <w:p w14:paraId="245470D3" w14:textId="77777777" w:rsidR="00E537D3" w:rsidRPr="0057421E"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 - ..........................</w:t>
      </w:r>
    </w:p>
    <w:p w14:paraId="56790520" w14:textId="77777777" w:rsidR="00E537D3" w:rsidRPr="0057421E" w:rsidRDefault="00E537D3" w:rsidP="00E537D3">
      <w:pPr>
        <w:rPr>
          <w:rFonts w:ascii="Franklin Gothic Book" w:hAnsi="Franklin Gothic Book"/>
          <w:sz w:val="22"/>
          <w:szCs w:val="22"/>
        </w:rPr>
      </w:pPr>
    </w:p>
    <w:p w14:paraId="7BC6787C"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0809216A" w14:textId="77777777" w:rsidR="00E537D3" w:rsidRPr="0057421E" w:rsidRDefault="00E537D3" w:rsidP="00E537D3">
      <w:pPr>
        <w:rPr>
          <w:rFonts w:ascii="Franklin Gothic Book" w:hAnsi="Franklin Gothic Book"/>
          <w:i/>
          <w:sz w:val="22"/>
          <w:szCs w:val="22"/>
        </w:rPr>
      </w:pPr>
    </w:p>
    <w:p w14:paraId="6153966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5EBED945" w14:textId="77777777" w:rsidR="00E537D3" w:rsidRPr="0057421E" w:rsidRDefault="00E537D3" w:rsidP="00C6519E">
      <w:pPr>
        <w:numPr>
          <w:ilvl w:val="0"/>
          <w:numId w:val="35"/>
        </w:numPr>
        <w:rPr>
          <w:rFonts w:ascii="Franklin Gothic Book" w:hAnsi="Franklin Gothic Book"/>
          <w:sz w:val="22"/>
          <w:szCs w:val="22"/>
        </w:rPr>
      </w:pPr>
      <w:r w:rsidRPr="0057421E">
        <w:rPr>
          <w:rFonts w:ascii="Franklin Gothic Book" w:hAnsi="Franklin Gothic Book"/>
          <w:sz w:val="22"/>
          <w:szCs w:val="22"/>
        </w:rPr>
        <w:t>umowę nr xxxxxx z dnia xxxxxx na xxxxxxxx,</w:t>
      </w:r>
    </w:p>
    <w:p w14:paraId="5AA207B4"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150E63D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 Przedmiot Umowy powierzenia</w:t>
      </w:r>
    </w:p>
    <w:p w14:paraId="6419656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D541E00"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5F0FA9F5" w14:textId="77777777" w:rsidR="00E537D3" w:rsidRPr="00BB4E16" w:rsidRDefault="00E537D3" w:rsidP="00C6519E">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76F8128A" w14:textId="77777777" w:rsidR="00E537D3" w:rsidRPr="00BB4E16" w:rsidRDefault="00E537D3" w:rsidP="00E537D3">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25EC1F9C" w14:textId="77777777" w:rsidR="00E537D3" w:rsidRPr="00BB4E16" w:rsidRDefault="00E537D3" w:rsidP="00C6519E">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6E8577AA" w14:textId="77777777" w:rsidR="00E537D3" w:rsidRPr="00BB4E16" w:rsidRDefault="00E537D3" w:rsidP="00E537D3">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114CA65A"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44968C42"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5E8F975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 xml:space="preserve">Procesor nie jest uprawniony do przekazywania Danych osobowych do państwa trzeciego lub organizacji międzynarodowej w rozumieniu rozporządzenia Parlamentu Europejskiego i Rady (UE) </w:t>
      </w:r>
      <w:r w:rsidRPr="0057421E">
        <w:rPr>
          <w:rFonts w:ascii="Franklin Gothic Book" w:hAnsi="Franklin Gothic Book"/>
          <w:bCs/>
          <w:iCs/>
          <w:sz w:val="22"/>
          <w:szCs w:val="22"/>
        </w:rPr>
        <w:lastRenderedPageBreak/>
        <w:t>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45ADDCDE"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39FEF89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2 Oświadczenia i obowiązki Procesora</w:t>
      </w:r>
    </w:p>
    <w:p w14:paraId="05932DFF"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A583626"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25223795" w14:textId="77777777" w:rsidR="00E537D3" w:rsidRPr="0057421E" w:rsidRDefault="00E537D3" w:rsidP="00C6519E">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2CBB18A3"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20ACDFF6"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2318A36E"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03427C3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8A522BA"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623208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48FFD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30848D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FDE14E6"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5D4A461"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09B2FB8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3267244F"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39E8B720"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lastRenderedPageBreak/>
        <w:t>procedury zgłaszania naruszeń ochrony Danych osobowych organowi nadzorczemu oraz zawiadamiania osób, których dane dotyczą o takim naruszeniu, zgodnie z § 4 Umowy powierzenia;</w:t>
      </w:r>
    </w:p>
    <w:p w14:paraId="2FC62AF5"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606AB4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8A6CD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3239B25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A7A788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76DFE1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1B8F97D"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048217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3 Środki zabezpieczenia Danych osobowych</w:t>
      </w:r>
    </w:p>
    <w:p w14:paraId="2A3922D5"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57421E">
        <w:rPr>
          <w:rFonts w:ascii="Franklin Gothic Book" w:hAnsi="Franklin Gothic Book"/>
          <w:bCs/>
          <w:i/>
          <w:iCs/>
          <w:sz w:val="22"/>
          <w:szCs w:val="22"/>
        </w:rPr>
        <w:t>privacy by design</w:t>
      </w:r>
      <w:r w:rsidRPr="0057421E">
        <w:rPr>
          <w:rFonts w:ascii="Franklin Gothic Book" w:hAnsi="Franklin Gothic Book"/>
          <w:bCs/>
          <w:iCs/>
          <w:sz w:val="22"/>
          <w:szCs w:val="22"/>
        </w:rPr>
        <w:t>) oraz domyślnej ochrony danych (</w:t>
      </w:r>
      <w:r w:rsidRPr="0057421E">
        <w:rPr>
          <w:rFonts w:ascii="Franklin Gothic Book" w:hAnsi="Franklin Gothic Book"/>
          <w:bCs/>
          <w:i/>
          <w:iCs/>
          <w:sz w:val="22"/>
          <w:szCs w:val="22"/>
        </w:rPr>
        <w:t>privacy by default</w:t>
      </w:r>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6CFA133A"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50C08DB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4 Obowiązki informacyjne Procesora. Incydenty</w:t>
      </w:r>
    </w:p>
    <w:p w14:paraId="0609397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2AEF36FF"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1D8C29"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696CB3A"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01FF2AB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3517771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041874D"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4CF077C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4030E3B7"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9CC111"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4EA77DFE"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0A996ACB" w14:textId="77777777" w:rsidR="00E537D3" w:rsidRDefault="00E537D3" w:rsidP="00C6519E">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3AA2A857"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0D20ED19"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4334833E"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509BACFA"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r w:rsidRPr="0057421E">
        <w:rPr>
          <w:rFonts w:ascii="Franklin Gothic Book" w:hAnsi="Franklin Gothic Book"/>
          <w:b/>
          <w:bCs/>
          <w:iCs/>
          <w:sz w:val="22"/>
          <w:szCs w:val="22"/>
        </w:rPr>
        <w:t>Sub-procesor</w:t>
      </w:r>
      <w:r w:rsidRPr="0057421E">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F47C949"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001E6E4"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403658F"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15C09A5"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ponosi odpowiedzialność za działania i zaniechania Sub-procesorów, jak za własne działania i zaniechania.</w:t>
      </w:r>
    </w:p>
    <w:p w14:paraId="72EAFFD1"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6 Audyty Administratora danych</w:t>
      </w:r>
    </w:p>
    <w:p w14:paraId="3C64DEF3"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4C9EB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5149D1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17E47B1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lastRenderedPageBreak/>
        <w:t>umożliwić Administratorowi danych dostęp do wszystkich pomieszczeń, w których ma miejsce przetwarzanie Danych osobowych;</w:t>
      </w:r>
    </w:p>
    <w:p w14:paraId="3354009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38A89B9E"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3766DDA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052470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F7BBEF1"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795916DD"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7 Odpowiedzialność Procesora. Kary umowne</w:t>
      </w:r>
    </w:p>
    <w:p w14:paraId="69CF197D"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911BE54"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48BF8843" w14:textId="77777777" w:rsidR="00E537D3" w:rsidRPr="0057421E" w:rsidRDefault="00E537D3" w:rsidP="00C6519E">
      <w:pPr>
        <w:numPr>
          <w:ilvl w:val="0"/>
          <w:numId w:val="41"/>
        </w:numPr>
        <w:rPr>
          <w:rFonts w:ascii="Franklin Gothic Book" w:hAnsi="Franklin Gothic Book"/>
          <w:bCs/>
          <w:iCs/>
          <w:sz w:val="22"/>
          <w:szCs w:val="22"/>
        </w:rPr>
      </w:pPr>
      <w:bookmarkStart w:id="21"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1"/>
      <w:r w:rsidRPr="0057421E">
        <w:rPr>
          <w:rFonts w:ascii="Franklin Gothic Book" w:hAnsi="Franklin Gothic Book"/>
          <w:bCs/>
          <w:iCs/>
          <w:sz w:val="22"/>
          <w:szCs w:val="22"/>
        </w:rPr>
        <w:t xml:space="preserve"> </w:t>
      </w:r>
    </w:p>
    <w:p w14:paraId="76DB53D2" w14:textId="77777777"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Pr="0057421E">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572B8531" w14:textId="77777777"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3BA183D7"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E4B9D2E"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5D9D1E3"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055EC0C"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4D687E"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8 Usunięcie Danych osobowych</w:t>
      </w:r>
    </w:p>
    <w:p w14:paraId="23AE8556"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793E0CBB"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w:t>
      </w:r>
      <w:r w:rsidRPr="0057421E">
        <w:rPr>
          <w:rFonts w:ascii="Franklin Gothic Book" w:hAnsi="Franklin Gothic Book"/>
          <w:sz w:val="22"/>
          <w:szCs w:val="22"/>
        </w:rPr>
        <w:lastRenderedPageBreak/>
        <w:t xml:space="preserve">oświadczenie (forma pisemna pod rygorem nieważności) o ich zniszczeniu podpisane przez Procesora oraz wszystkich członków komisji, którzy uczestniczyli w zniszczeniu albo </w:t>
      </w:r>
    </w:p>
    <w:p w14:paraId="5C7B4FA1"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01AAAA5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0B55465D"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skanu podpisanego dokumentu na adres email: </w:t>
      </w:r>
      <w:hyperlink r:id="rId22"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61791C33"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3BCD1F"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9 Okres obowiązywania</w:t>
      </w:r>
    </w:p>
    <w:p w14:paraId="573911CD"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36CC2E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3E7E2B87"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0958AD71"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lub Sub-procesora przepisów regulujących ochronę danych osobowych, w szczególności tych wymienionych w § 2 ust. 1 Umowy powierzenia;</w:t>
      </w:r>
    </w:p>
    <w:p w14:paraId="2A0281E6"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3D3E10B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1145D94"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556BE79"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10 Postanowienia końcowe</w:t>
      </w:r>
    </w:p>
    <w:p w14:paraId="7BD5FB4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5B15AC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697595A1"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5EFA42D0"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41E213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1901023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56BE7F19" w14:textId="77777777" w:rsidR="00E537D3" w:rsidRPr="0057421E" w:rsidRDefault="00E537D3" w:rsidP="00E537D3">
      <w:pPr>
        <w:rPr>
          <w:rFonts w:ascii="Franklin Gothic Book" w:hAnsi="Franklin Gothic Book"/>
          <w:sz w:val="22"/>
          <w:szCs w:val="22"/>
        </w:rPr>
      </w:pPr>
    </w:p>
    <w:p w14:paraId="651EC5BC" w14:textId="77777777" w:rsidR="00E537D3" w:rsidRPr="0057421E" w:rsidRDefault="00E537D3" w:rsidP="00E537D3">
      <w:pPr>
        <w:rPr>
          <w:rFonts w:ascii="Franklin Gothic Book" w:hAnsi="Franklin Gothic Book"/>
          <w:sz w:val="22"/>
          <w:szCs w:val="22"/>
        </w:rPr>
      </w:pPr>
    </w:p>
    <w:p w14:paraId="6894AD76" w14:textId="77777777" w:rsidR="00E537D3" w:rsidRPr="0057421E" w:rsidRDefault="00E537D3" w:rsidP="00E537D3">
      <w:pPr>
        <w:rPr>
          <w:rFonts w:ascii="Franklin Gothic Book" w:hAnsi="Franklin Gothic Book"/>
          <w:sz w:val="22"/>
          <w:szCs w:val="22"/>
        </w:rPr>
      </w:pPr>
    </w:p>
    <w:p w14:paraId="2ACF84D9" w14:textId="77777777" w:rsidR="00E537D3" w:rsidRPr="0057421E" w:rsidRDefault="00E537D3" w:rsidP="00E537D3">
      <w:pPr>
        <w:rPr>
          <w:rFonts w:ascii="Franklin Gothic Book" w:hAnsi="Franklin Gothic Book"/>
          <w:sz w:val="22"/>
          <w:szCs w:val="22"/>
        </w:rPr>
      </w:pPr>
    </w:p>
    <w:p w14:paraId="762851C5"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3D5E3B6"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F8D7B62" w14:textId="77777777" w:rsidR="00E537D3" w:rsidRPr="0057421E" w:rsidRDefault="00E537D3" w:rsidP="00E537D3">
      <w:pPr>
        <w:rPr>
          <w:rFonts w:ascii="Franklin Gothic Book" w:hAnsi="Franklin Gothic Book"/>
          <w:sz w:val="22"/>
          <w:szCs w:val="22"/>
        </w:rPr>
      </w:pPr>
    </w:p>
    <w:p w14:paraId="31C33645" w14:textId="77777777" w:rsidR="00E537D3" w:rsidRDefault="00E537D3" w:rsidP="00E537D3">
      <w:pPr>
        <w:rPr>
          <w:rFonts w:ascii="Franklin Gothic Book" w:hAnsi="Franklin Gothic Book"/>
          <w:sz w:val="22"/>
          <w:szCs w:val="22"/>
        </w:rPr>
      </w:pPr>
    </w:p>
    <w:p w14:paraId="2905BC7A" w14:textId="77777777" w:rsidR="00E537D3" w:rsidRDefault="00E537D3" w:rsidP="00E537D3">
      <w:pPr>
        <w:rPr>
          <w:rFonts w:ascii="Franklin Gothic Book" w:hAnsi="Franklin Gothic Book"/>
          <w:sz w:val="22"/>
          <w:szCs w:val="22"/>
        </w:rPr>
      </w:pPr>
    </w:p>
    <w:p w14:paraId="5C1C4BC4" w14:textId="77777777" w:rsidR="00E537D3" w:rsidRDefault="00E537D3" w:rsidP="00E537D3">
      <w:pPr>
        <w:rPr>
          <w:rFonts w:ascii="Franklin Gothic Book" w:hAnsi="Franklin Gothic Book"/>
          <w:sz w:val="22"/>
          <w:szCs w:val="22"/>
        </w:rPr>
      </w:pPr>
    </w:p>
    <w:p w14:paraId="449387ED" w14:textId="77777777" w:rsidR="00E537D3" w:rsidRDefault="00E537D3" w:rsidP="00E537D3">
      <w:pPr>
        <w:rPr>
          <w:rFonts w:ascii="Franklin Gothic Book" w:hAnsi="Franklin Gothic Book"/>
          <w:sz w:val="22"/>
          <w:szCs w:val="22"/>
        </w:rPr>
      </w:pPr>
    </w:p>
    <w:p w14:paraId="6AD27440" w14:textId="77777777" w:rsidR="00E537D3" w:rsidRPr="0057421E" w:rsidRDefault="00E537D3" w:rsidP="00E537D3">
      <w:pPr>
        <w:rPr>
          <w:rFonts w:ascii="Franklin Gothic Book" w:hAnsi="Franklin Gothic Book"/>
          <w:sz w:val="22"/>
          <w:szCs w:val="22"/>
        </w:rPr>
      </w:pPr>
    </w:p>
    <w:p w14:paraId="26C29D55"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31A96E1" w14:textId="77777777" w:rsidR="00E537D3" w:rsidRPr="0057421E" w:rsidRDefault="00E537D3" w:rsidP="00E537D3">
      <w:pPr>
        <w:rPr>
          <w:rFonts w:ascii="Franklin Gothic Book" w:hAnsi="Franklin Gothic Book"/>
          <w:sz w:val="22"/>
          <w:szCs w:val="22"/>
        </w:rPr>
      </w:pPr>
    </w:p>
    <w:p w14:paraId="7E1AF6C6" w14:textId="77777777" w:rsidR="00E537D3" w:rsidRPr="0057421E" w:rsidRDefault="00E537D3" w:rsidP="00E537D3">
      <w:pPr>
        <w:rPr>
          <w:rFonts w:ascii="Franklin Gothic Book" w:hAnsi="Franklin Gothic Book"/>
          <w:sz w:val="22"/>
          <w:szCs w:val="22"/>
        </w:rPr>
      </w:pPr>
    </w:p>
    <w:p w14:paraId="6B79FD3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SUB-PROCESORÓW</w:t>
      </w:r>
    </w:p>
    <w:p w14:paraId="41F52258" w14:textId="77777777" w:rsidR="00E537D3" w:rsidRPr="0057421E" w:rsidRDefault="00E537D3" w:rsidP="00E537D3">
      <w:pPr>
        <w:rPr>
          <w:rFonts w:ascii="Franklin Gothic Book" w:hAnsi="Franklin Gothic Book"/>
          <w:sz w:val="22"/>
          <w:szCs w:val="22"/>
        </w:rPr>
      </w:pPr>
    </w:p>
    <w:p w14:paraId="7433565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Lista zaakceptowanych przez Administratora danych Sub-procesorów, którym Procesor może powierzyć dalsze przetwarzanie Danych osobowych</w:t>
      </w:r>
    </w:p>
    <w:p w14:paraId="7083652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1) ……………………………………………………………………</w:t>
      </w:r>
    </w:p>
    <w:p w14:paraId="7BCC493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2) ……………………………………………………………………</w:t>
      </w:r>
    </w:p>
    <w:p w14:paraId="672241F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3) ……………………………………………………………………</w:t>
      </w:r>
    </w:p>
    <w:p w14:paraId="2849590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itd.</w:t>
      </w:r>
    </w:p>
    <w:p w14:paraId="20E83EA7" w14:textId="77777777" w:rsidR="00E537D3" w:rsidRPr="0057421E" w:rsidRDefault="00E537D3" w:rsidP="00E537D3">
      <w:pPr>
        <w:rPr>
          <w:rFonts w:ascii="Franklin Gothic Book" w:hAnsi="Franklin Gothic Book"/>
          <w:sz w:val="22"/>
          <w:szCs w:val="22"/>
        </w:rPr>
      </w:pPr>
    </w:p>
    <w:p w14:paraId="08B8447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br w:type="page"/>
      </w:r>
    </w:p>
    <w:p w14:paraId="2028559D"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6693895" w14:textId="77777777" w:rsidR="00E537D3" w:rsidRPr="0057421E" w:rsidRDefault="00E537D3" w:rsidP="00E537D3">
      <w:pPr>
        <w:rPr>
          <w:rFonts w:ascii="Franklin Gothic Book" w:hAnsi="Franklin Gothic Book"/>
          <w:b/>
          <w:sz w:val="22"/>
          <w:szCs w:val="22"/>
        </w:rPr>
      </w:pPr>
    </w:p>
    <w:p w14:paraId="4DAC9015"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70205B4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45BABD6" w14:textId="77777777" w:rsidR="00E537D3" w:rsidRPr="0057421E" w:rsidRDefault="00E537D3" w:rsidP="00E537D3">
      <w:pPr>
        <w:rPr>
          <w:rFonts w:ascii="Franklin Gothic Book" w:hAnsi="Franklin Gothic Book"/>
          <w:sz w:val="22"/>
          <w:szCs w:val="22"/>
        </w:rPr>
      </w:pPr>
    </w:p>
    <w:p w14:paraId="6BDBE4D1"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6DE608FB"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2CF3641F"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1054B22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C429706"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centralnego zarządzania aktualizacjami/patch’ami dla aplikacji i systemów,</w:t>
      </w:r>
    </w:p>
    <w:p w14:paraId="41A87E65"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7805D1E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251F292"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6CD37D50"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087B61B3"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005FB86B" w14:textId="77777777" w:rsidR="00E537D3" w:rsidRPr="0057421E" w:rsidRDefault="00E537D3" w:rsidP="00C6519E">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733290AC" w14:textId="77777777" w:rsidR="00E537D3" w:rsidRPr="0057421E" w:rsidRDefault="00E537D3" w:rsidP="00E537D3">
      <w:pPr>
        <w:rPr>
          <w:rFonts w:ascii="Franklin Gothic Book" w:hAnsi="Franklin Gothic Book"/>
          <w:sz w:val="22"/>
          <w:szCs w:val="22"/>
        </w:rPr>
      </w:pPr>
    </w:p>
    <w:p w14:paraId="75E51257"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6FFD8592"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6BFA1684"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743EB61E"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24DD99F5" w14:textId="77777777" w:rsidR="00E537D3" w:rsidRPr="0057421E" w:rsidRDefault="00E537D3" w:rsidP="00C6519E">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6468059F"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05AC98C1"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496CDE7B"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70A001A0" w14:textId="77777777" w:rsidR="00E537D3" w:rsidRPr="0057421E" w:rsidRDefault="00E537D3" w:rsidP="00C6519E">
      <w:pPr>
        <w:numPr>
          <w:ilvl w:val="0"/>
          <w:numId w:val="34"/>
        </w:numPr>
        <w:rPr>
          <w:rFonts w:ascii="Franklin Gothic Book" w:hAnsi="Franklin Gothic Book"/>
          <w:sz w:val="22"/>
          <w:szCs w:val="22"/>
        </w:rPr>
      </w:pPr>
      <w:r w:rsidRPr="0057421E">
        <w:rPr>
          <w:rFonts w:ascii="Franklin Gothic Book" w:hAnsi="Franklin Gothic Book"/>
          <w:sz w:val="22"/>
          <w:szCs w:val="22"/>
        </w:rPr>
        <w:t xml:space="preserve">……………………………………………………………………………………………………………………………………………… </w:t>
      </w:r>
    </w:p>
    <w:p w14:paraId="456B5B60" w14:textId="77777777" w:rsidR="00E537D3" w:rsidRPr="0057421E" w:rsidRDefault="00E537D3" w:rsidP="00E537D3">
      <w:pPr>
        <w:rPr>
          <w:rFonts w:ascii="Franklin Gothic Book" w:hAnsi="Franklin Gothic Book"/>
          <w:sz w:val="22"/>
          <w:szCs w:val="22"/>
        </w:rPr>
      </w:pPr>
    </w:p>
    <w:p w14:paraId="429D3C47" w14:textId="77777777" w:rsidR="00E537D3" w:rsidRPr="0057421E" w:rsidRDefault="00E537D3" w:rsidP="00C6519E">
      <w:pPr>
        <w:numPr>
          <w:ilvl w:val="0"/>
          <w:numId w:val="31"/>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251E57CC" w14:textId="77777777" w:rsidR="00E537D3" w:rsidRPr="00045C5B" w:rsidRDefault="00E537D3" w:rsidP="00E537D3">
      <w:pPr>
        <w:rPr>
          <w:rFonts w:ascii="Franklin Gothic Book" w:hAnsi="Franklin Gothic Book"/>
          <w:sz w:val="22"/>
          <w:szCs w:val="22"/>
        </w:rPr>
      </w:pPr>
    </w:p>
    <w:p w14:paraId="181AE515" w14:textId="77777777" w:rsidR="00E537D3" w:rsidRDefault="00E537D3" w:rsidP="00E537D3">
      <w:pPr>
        <w:rPr>
          <w:rFonts w:ascii="Franklin Gothic Book" w:hAnsi="Franklin Gothic Book"/>
          <w:sz w:val="22"/>
          <w:szCs w:val="22"/>
        </w:rPr>
      </w:pPr>
    </w:p>
    <w:p w14:paraId="5AD32467" w14:textId="77777777" w:rsidR="00E537D3" w:rsidRDefault="00E537D3" w:rsidP="00E537D3">
      <w:pPr>
        <w:rPr>
          <w:rFonts w:ascii="Franklin Gothic Book" w:hAnsi="Franklin Gothic Book"/>
          <w:sz w:val="22"/>
          <w:szCs w:val="22"/>
        </w:rPr>
      </w:pPr>
    </w:p>
    <w:p w14:paraId="71287216" w14:textId="77777777" w:rsidR="00E537D3" w:rsidRDefault="00E537D3" w:rsidP="00E537D3">
      <w:pPr>
        <w:rPr>
          <w:rFonts w:ascii="Franklin Gothic Book" w:hAnsi="Franklin Gothic Book"/>
          <w:sz w:val="22"/>
          <w:szCs w:val="22"/>
        </w:rPr>
      </w:pPr>
    </w:p>
    <w:p w14:paraId="37AD9AB2" w14:textId="77777777" w:rsidR="00E537D3" w:rsidRDefault="00E537D3" w:rsidP="00E537D3">
      <w:pPr>
        <w:rPr>
          <w:rFonts w:ascii="Franklin Gothic Book" w:hAnsi="Franklin Gothic Book"/>
          <w:sz w:val="22"/>
          <w:szCs w:val="22"/>
        </w:rPr>
      </w:pPr>
    </w:p>
    <w:p w14:paraId="1A147D4D" w14:textId="77777777" w:rsidR="00E537D3" w:rsidRDefault="00E537D3" w:rsidP="00E537D3">
      <w:pPr>
        <w:rPr>
          <w:rFonts w:ascii="Franklin Gothic Book" w:hAnsi="Franklin Gothic Book"/>
          <w:sz w:val="22"/>
          <w:szCs w:val="22"/>
        </w:rPr>
      </w:pPr>
    </w:p>
    <w:p w14:paraId="1F17B643" w14:textId="77777777" w:rsidR="00E537D3" w:rsidRDefault="00E537D3" w:rsidP="00E537D3">
      <w:pPr>
        <w:rPr>
          <w:rFonts w:ascii="Franklin Gothic Book" w:hAnsi="Franklin Gothic Book"/>
          <w:sz w:val="22"/>
          <w:szCs w:val="22"/>
        </w:rPr>
      </w:pPr>
    </w:p>
    <w:p w14:paraId="6BB7E029" w14:textId="77777777" w:rsidR="00E537D3" w:rsidRDefault="00E537D3" w:rsidP="00E537D3">
      <w:pPr>
        <w:rPr>
          <w:rFonts w:ascii="Franklin Gothic Book" w:hAnsi="Franklin Gothic Book"/>
          <w:sz w:val="22"/>
          <w:szCs w:val="22"/>
        </w:rPr>
      </w:pPr>
    </w:p>
    <w:p w14:paraId="081F6B1A" w14:textId="77777777" w:rsidR="00E537D3" w:rsidRDefault="00E537D3" w:rsidP="00E537D3">
      <w:pPr>
        <w:rPr>
          <w:rFonts w:ascii="Franklin Gothic Book" w:hAnsi="Franklin Gothic Book"/>
          <w:sz w:val="22"/>
          <w:szCs w:val="22"/>
        </w:rPr>
      </w:pPr>
    </w:p>
    <w:p w14:paraId="385C6EA1" w14:textId="77777777" w:rsidR="00E537D3" w:rsidRDefault="00E537D3" w:rsidP="00E537D3">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4D0CFA71" w14:textId="77777777" w:rsidR="00E537D3" w:rsidRDefault="00E537D3" w:rsidP="00E537D3">
      <w:pPr>
        <w:jc w:val="right"/>
        <w:rPr>
          <w:rFonts w:ascii="Franklin Gothic Book" w:hAnsi="Franklin Gothic Book"/>
          <w:sz w:val="22"/>
          <w:szCs w:val="22"/>
        </w:rPr>
      </w:pPr>
    </w:p>
    <w:p w14:paraId="05F0A6BB" w14:textId="77777777" w:rsidR="00E537D3" w:rsidRPr="00BB4E16" w:rsidRDefault="00E537D3" w:rsidP="00E537D3">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7C391A10" w14:textId="77777777" w:rsidR="00E537D3" w:rsidRPr="00BB4E16" w:rsidRDefault="00E537D3" w:rsidP="00E537D3">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35A9D89D" w14:textId="77777777" w:rsidR="00E537D3" w:rsidRPr="00BB4E16" w:rsidRDefault="00E537D3" w:rsidP="00E537D3">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4FE7E22A" w14:textId="77777777" w:rsidR="00E537D3" w:rsidRPr="00BB4E16" w:rsidRDefault="00E537D3" w:rsidP="00E537D3">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E537D3" w:rsidRPr="005D2A8D" w14:paraId="57367F31" w14:textId="77777777" w:rsidTr="004160B1">
        <w:tc>
          <w:tcPr>
            <w:tcW w:w="9042" w:type="dxa"/>
            <w:gridSpan w:val="4"/>
            <w:tcBorders>
              <w:top w:val="single" w:sz="12" w:space="0" w:color="auto"/>
              <w:left w:val="single" w:sz="12" w:space="0" w:color="auto"/>
              <w:right w:val="single" w:sz="12" w:space="0" w:color="auto"/>
            </w:tcBorders>
            <w:shd w:val="clear" w:color="auto" w:fill="D9D9D9"/>
            <w:hideMark/>
          </w:tcPr>
          <w:p w14:paraId="0DDC4B04"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E537D3" w:rsidRPr="005D2A8D" w14:paraId="20B9581A" w14:textId="77777777" w:rsidTr="004160B1">
        <w:tc>
          <w:tcPr>
            <w:tcW w:w="2537" w:type="dxa"/>
            <w:tcBorders>
              <w:top w:val="single" w:sz="2" w:space="0" w:color="auto"/>
              <w:left w:val="single" w:sz="12" w:space="0" w:color="auto"/>
            </w:tcBorders>
            <w:shd w:val="clear" w:color="auto" w:fill="D9D9D9"/>
            <w:hideMark/>
          </w:tcPr>
          <w:p w14:paraId="60BA511E"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66C6CF54"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40CA4C7" w14:textId="77777777" w:rsidR="00E537D3" w:rsidRPr="00BB4E16" w:rsidRDefault="00E537D3" w:rsidP="004160B1">
            <w:pPr>
              <w:rPr>
                <w:rFonts w:ascii="Franklin Gothic Book" w:hAnsi="Franklin Gothic Book" w:cs="Tahoma"/>
                <w:sz w:val="16"/>
              </w:rPr>
            </w:pPr>
          </w:p>
          <w:p w14:paraId="241A4946" w14:textId="77777777" w:rsidR="00E537D3" w:rsidRPr="00BB4E16" w:rsidRDefault="00E537D3" w:rsidP="004160B1">
            <w:pPr>
              <w:rPr>
                <w:rFonts w:ascii="Franklin Gothic Book" w:hAnsi="Franklin Gothic Book" w:cs="Tahoma"/>
                <w:sz w:val="16"/>
              </w:rPr>
            </w:pPr>
          </w:p>
          <w:p w14:paraId="1F79DA53" w14:textId="77777777" w:rsidR="00E537D3" w:rsidRPr="00BB4E16" w:rsidRDefault="00E537D3" w:rsidP="004160B1">
            <w:pPr>
              <w:rPr>
                <w:rFonts w:ascii="Franklin Gothic Book" w:hAnsi="Franklin Gothic Book" w:cs="Tahoma"/>
                <w:sz w:val="16"/>
              </w:rPr>
            </w:pPr>
          </w:p>
        </w:tc>
      </w:tr>
      <w:tr w:rsidR="00E537D3" w:rsidRPr="005D2A8D" w14:paraId="39080859" w14:textId="77777777" w:rsidTr="004160B1">
        <w:tc>
          <w:tcPr>
            <w:tcW w:w="2537" w:type="dxa"/>
            <w:tcBorders>
              <w:left w:val="single" w:sz="12" w:space="0" w:color="auto"/>
            </w:tcBorders>
            <w:shd w:val="clear" w:color="auto" w:fill="D9D9D9"/>
            <w:hideMark/>
          </w:tcPr>
          <w:p w14:paraId="0175AEE6"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Zgłaszający</w:t>
            </w:r>
          </w:p>
          <w:p w14:paraId="1AC34BAE"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513B0670" w14:textId="77777777" w:rsidR="00E537D3" w:rsidRPr="00BB4E16" w:rsidRDefault="00E537D3" w:rsidP="004160B1">
            <w:pPr>
              <w:rPr>
                <w:rFonts w:ascii="Franklin Gothic Book" w:hAnsi="Franklin Gothic Book" w:cs="Tahoma"/>
                <w:sz w:val="16"/>
              </w:rPr>
            </w:pPr>
          </w:p>
          <w:p w14:paraId="6072CCD1" w14:textId="77777777" w:rsidR="00E537D3" w:rsidRPr="00BB4E16" w:rsidRDefault="00E537D3" w:rsidP="004160B1">
            <w:pPr>
              <w:rPr>
                <w:rFonts w:ascii="Franklin Gothic Book" w:hAnsi="Franklin Gothic Book" w:cs="Tahoma"/>
                <w:sz w:val="16"/>
              </w:rPr>
            </w:pPr>
          </w:p>
          <w:p w14:paraId="2F285315" w14:textId="77777777" w:rsidR="00E537D3" w:rsidRPr="00BB4E16" w:rsidRDefault="00E537D3" w:rsidP="004160B1">
            <w:pPr>
              <w:rPr>
                <w:rFonts w:ascii="Franklin Gothic Book" w:hAnsi="Franklin Gothic Book" w:cs="Tahoma"/>
                <w:sz w:val="16"/>
              </w:rPr>
            </w:pPr>
          </w:p>
        </w:tc>
      </w:tr>
      <w:tr w:rsidR="00E537D3" w:rsidRPr="005D2A8D" w14:paraId="59E3CC55" w14:textId="77777777" w:rsidTr="004160B1">
        <w:trPr>
          <w:trHeight w:val="124"/>
        </w:trPr>
        <w:tc>
          <w:tcPr>
            <w:tcW w:w="3015" w:type="dxa"/>
            <w:gridSpan w:val="2"/>
            <w:tcBorders>
              <w:left w:val="single" w:sz="12" w:space="0" w:color="auto"/>
            </w:tcBorders>
            <w:shd w:val="clear" w:color="auto" w:fill="D9D9D9"/>
            <w:hideMark/>
          </w:tcPr>
          <w:p w14:paraId="04350F42"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0297110D"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7875CA6E"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E-mail</w:t>
            </w:r>
          </w:p>
        </w:tc>
      </w:tr>
      <w:tr w:rsidR="00E537D3" w:rsidRPr="005D2A8D" w14:paraId="3AD38C70" w14:textId="77777777" w:rsidTr="004160B1">
        <w:trPr>
          <w:trHeight w:val="124"/>
        </w:trPr>
        <w:tc>
          <w:tcPr>
            <w:tcW w:w="3015" w:type="dxa"/>
            <w:gridSpan w:val="2"/>
            <w:tcBorders>
              <w:left w:val="single" w:sz="12" w:space="0" w:color="auto"/>
              <w:bottom w:val="single" w:sz="12" w:space="0" w:color="auto"/>
            </w:tcBorders>
          </w:tcPr>
          <w:p w14:paraId="1322B8B7" w14:textId="77777777" w:rsidR="00E537D3" w:rsidRPr="00BB4E16" w:rsidRDefault="00E537D3" w:rsidP="004160B1">
            <w:pPr>
              <w:jc w:val="center"/>
              <w:rPr>
                <w:rFonts w:ascii="Franklin Gothic Book" w:hAnsi="Franklin Gothic Book" w:cs="Tahoma"/>
                <w:sz w:val="16"/>
              </w:rPr>
            </w:pPr>
          </w:p>
          <w:p w14:paraId="3615042C" w14:textId="77777777" w:rsidR="00E537D3" w:rsidRPr="00BB4E16" w:rsidRDefault="00E537D3" w:rsidP="004160B1">
            <w:pPr>
              <w:jc w:val="center"/>
              <w:rPr>
                <w:rFonts w:ascii="Franklin Gothic Book" w:hAnsi="Franklin Gothic Book" w:cs="Tahoma"/>
                <w:sz w:val="16"/>
              </w:rPr>
            </w:pPr>
          </w:p>
        </w:tc>
        <w:tc>
          <w:tcPr>
            <w:tcW w:w="3014" w:type="dxa"/>
            <w:tcBorders>
              <w:bottom w:val="single" w:sz="12" w:space="0" w:color="auto"/>
            </w:tcBorders>
          </w:tcPr>
          <w:p w14:paraId="5F4DCE98" w14:textId="77777777" w:rsidR="00E537D3" w:rsidRPr="00BB4E16" w:rsidRDefault="00E537D3" w:rsidP="004160B1">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6FB896A" w14:textId="77777777" w:rsidR="00E537D3" w:rsidRPr="00BB4E16" w:rsidRDefault="00E537D3" w:rsidP="004160B1">
            <w:pPr>
              <w:jc w:val="center"/>
              <w:rPr>
                <w:rFonts w:ascii="Franklin Gothic Book" w:hAnsi="Franklin Gothic Book" w:cs="Tahoma"/>
                <w:sz w:val="16"/>
              </w:rPr>
            </w:pPr>
          </w:p>
        </w:tc>
      </w:tr>
    </w:tbl>
    <w:p w14:paraId="60BF71DD" w14:textId="77777777" w:rsidR="00E537D3" w:rsidRPr="00BB4E16" w:rsidRDefault="00E537D3" w:rsidP="00E537D3">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E537D3" w:rsidRPr="005D2A8D" w14:paraId="44A839F8" w14:textId="77777777" w:rsidTr="004160B1">
        <w:trPr>
          <w:trHeight w:val="124"/>
        </w:trPr>
        <w:tc>
          <w:tcPr>
            <w:tcW w:w="4661" w:type="dxa"/>
            <w:gridSpan w:val="4"/>
            <w:tcBorders>
              <w:top w:val="single" w:sz="12" w:space="0" w:color="auto"/>
              <w:left w:val="single" w:sz="12" w:space="0" w:color="auto"/>
            </w:tcBorders>
            <w:shd w:val="clear" w:color="auto" w:fill="D9D9D9"/>
            <w:hideMark/>
          </w:tcPr>
          <w:p w14:paraId="2B800893"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9D5A858"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Czas zgłoszenia</w:t>
            </w:r>
          </w:p>
        </w:tc>
      </w:tr>
      <w:tr w:rsidR="00E537D3" w:rsidRPr="005D2A8D" w14:paraId="36D80F7A" w14:textId="77777777" w:rsidTr="004160B1">
        <w:trPr>
          <w:trHeight w:val="124"/>
        </w:trPr>
        <w:tc>
          <w:tcPr>
            <w:tcW w:w="4661" w:type="dxa"/>
            <w:gridSpan w:val="4"/>
            <w:tcBorders>
              <w:left w:val="single" w:sz="12" w:space="0" w:color="auto"/>
            </w:tcBorders>
          </w:tcPr>
          <w:p w14:paraId="04C4BE8E" w14:textId="77777777" w:rsidR="00E537D3" w:rsidRPr="00BB4E16" w:rsidRDefault="00E537D3" w:rsidP="004160B1">
            <w:pPr>
              <w:jc w:val="center"/>
              <w:rPr>
                <w:rFonts w:ascii="Franklin Gothic Book" w:hAnsi="Franklin Gothic Book" w:cs="Tahoma"/>
                <w:sz w:val="16"/>
              </w:rPr>
            </w:pPr>
          </w:p>
          <w:p w14:paraId="0ACF10CD" w14:textId="77777777" w:rsidR="00E537D3" w:rsidRPr="00BB4E16" w:rsidRDefault="00E537D3" w:rsidP="004160B1">
            <w:pPr>
              <w:jc w:val="center"/>
              <w:rPr>
                <w:rFonts w:ascii="Franklin Gothic Book" w:hAnsi="Franklin Gothic Book" w:cs="Tahoma"/>
                <w:sz w:val="16"/>
              </w:rPr>
            </w:pPr>
          </w:p>
        </w:tc>
        <w:tc>
          <w:tcPr>
            <w:tcW w:w="4381" w:type="dxa"/>
            <w:gridSpan w:val="4"/>
            <w:tcBorders>
              <w:right w:val="single" w:sz="12" w:space="0" w:color="auto"/>
            </w:tcBorders>
          </w:tcPr>
          <w:p w14:paraId="44C43953" w14:textId="77777777" w:rsidR="00E537D3" w:rsidRPr="00BB4E16" w:rsidRDefault="00E537D3" w:rsidP="004160B1">
            <w:pPr>
              <w:jc w:val="center"/>
              <w:rPr>
                <w:rFonts w:ascii="Franklin Gothic Book" w:hAnsi="Franklin Gothic Book" w:cs="Tahoma"/>
                <w:sz w:val="16"/>
              </w:rPr>
            </w:pPr>
          </w:p>
        </w:tc>
      </w:tr>
      <w:tr w:rsidR="00E537D3" w:rsidRPr="005D2A8D" w14:paraId="108A932C" w14:textId="77777777" w:rsidTr="004160B1">
        <w:trPr>
          <w:trHeight w:val="124"/>
        </w:trPr>
        <w:tc>
          <w:tcPr>
            <w:tcW w:w="4661" w:type="dxa"/>
            <w:gridSpan w:val="4"/>
            <w:tcBorders>
              <w:left w:val="single" w:sz="12" w:space="0" w:color="auto"/>
            </w:tcBorders>
            <w:shd w:val="clear" w:color="auto" w:fill="D9D9D9"/>
            <w:hideMark/>
          </w:tcPr>
          <w:p w14:paraId="19D68B7F"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56B24840"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Czas zdarzenia</w:t>
            </w:r>
          </w:p>
        </w:tc>
      </w:tr>
      <w:tr w:rsidR="00E537D3" w:rsidRPr="005D2A8D" w14:paraId="2FD11553" w14:textId="77777777" w:rsidTr="004160B1">
        <w:trPr>
          <w:trHeight w:val="124"/>
        </w:trPr>
        <w:tc>
          <w:tcPr>
            <w:tcW w:w="4661" w:type="dxa"/>
            <w:gridSpan w:val="4"/>
            <w:tcBorders>
              <w:left w:val="single" w:sz="12" w:space="0" w:color="auto"/>
            </w:tcBorders>
          </w:tcPr>
          <w:p w14:paraId="2F3CC33F" w14:textId="77777777" w:rsidR="00E537D3" w:rsidRPr="00BB4E16" w:rsidRDefault="00E537D3" w:rsidP="004160B1">
            <w:pPr>
              <w:rPr>
                <w:rFonts w:ascii="Franklin Gothic Book" w:hAnsi="Franklin Gothic Book" w:cs="Tahoma"/>
                <w:sz w:val="16"/>
              </w:rPr>
            </w:pPr>
          </w:p>
        </w:tc>
        <w:tc>
          <w:tcPr>
            <w:tcW w:w="4381" w:type="dxa"/>
            <w:gridSpan w:val="4"/>
            <w:tcBorders>
              <w:right w:val="single" w:sz="12" w:space="0" w:color="auto"/>
            </w:tcBorders>
          </w:tcPr>
          <w:p w14:paraId="491B0D92" w14:textId="77777777" w:rsidR="00E537D3" w:rsidRPr="00BB4E16" w:rsidRDefault="00E537D3" w:rsidP="004160B1">
            <w:pPr>
              <w:rPr>
                <w:rFonts w:ascii="Franklin Gothic Book" w:hAnsi="Franklin Gothic Book" w:cs="Tahoma"/>
                <w:sz w:val="16"/>
              </w:rPr>
            </w:pPr>
          </w:p>
          <w:p w14:paraId="2DE47108" w14:textId="77777777" w:rsidR="00E537D3" w:rsidRPr="00BB4E16" w:rsidRDefault="00E537D3" w:rsidP="004160B1">
            <w:pPr>
              <w:rPr>
                <w:rFonts w:ascii="Franklin Gothic Book" w:hAnsi="Franklin Gothic Book" w:cs="Tahoma"/>
                <w:sz w:val="16"/>
              </w:rPr>
            </w:pPr>
          </w:p>
        </w:tc>
      </w:tr>
      <w:tr w:rsidR="00E537D3" w:rsidRPr="005D2A8D" w14:paraId="038C1BA6" w14:textId="77777777" w:rsidTr="004160B1">
        <w:tc>
          <w:tcPr>
            <w:tcW w:w="6026" w:type="dxa"/>
            <w:gridSpan w:val="5"/>
            <w:vMerge w:val="restart"/>
            <w:tcBorders>
              <w:left w:val="single" w:sz="12" w:space="0" w:color="auto"/>
            </w:tcBorders>
            <w:shd w:val="clear" w:color="auto" w:fill="D9D9D9"/>
            <w:hideMark/>
          </w:tcPr>
          <w:p w14:paraId="032BEDB1"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474A5F4A" w14:textId="77777777" w:rsidR="00E537D3" w:rsidRPr="00BB4E16" w:rsidRDefault="00E537D3" w:rsidP="004160B1">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0B367860"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43B4A0DD" w14:textId="77777777" w:rsidR="00E537D3" w:rsidRPr="00BB4E16" w:rsidRDefault="00E537D3" w:rsidP="004160B1">
            <w:pPr>
              <w:jc w:val="center"/>
              <w:rPr>
                <w:rFonts w:ascii="Franklin Gothic Book" w:hAnsi="Franklin Gothic Book" w:cs="Tahoma"/>
                <w:sz w:val="16"/>
              </w:rPr>
            </w:pPr>
            <w:r w:rsidRPr="00BB4E16">
              <w:rPr>
                <w:rFonts w:ascii="Franklin Gothic Book" w:hAnsi="Franklin Gothic Book" w:cs="Tahoma"/>
                <w:sz w:val="16"/>
              </w:rPr>
              <w:t>Nie</w:t>
            </w:r>
          </w:p>
        </w:tc>
      </w:tr>
      <w:tr w:rsidR="00E537D3" w:rsidRPr="005D2A8D" w14:paraId="584EF31A" w14:textId="77777777" w:rsidTr="004160B1">
        <w:tc>
          <w:tcPr>
            <w:tcW w:w="0" w:type="auto"/>
            <w:gridSpan w:val="5"/>
            <w:vMerge/>
            <w:tcBorders>
              <w:left w:val="single" w:sz="12" w:space="0" w:color="auto"/>
            </w:tcBorders>
            <w:vAlign w:val="center"/>
            <w:hideMark/>
          </w:tcPr>
          <w:p w14:paraId="310D6F38" w14:textId="77777777" w:rsidR="00E537D3" w:rsidRPr="00BB4E16" w:rsidRDefault="00E537D3" w:rsidP="004160B1">
            <w:pPr>
              <w:rPr>
                <w:rFonts w:ascii="Franklin Gothic Book" w:hAnsi="Franklin Gothic Book" w:cs="Tahoma"/>
                <w:sz w:val="16"/>
                <w:lang w:eastAsia="en-US"/>
              </w:rPr>
            </w:pPr>
          </w:p>
        </w:tc>
        <w:tc>
          <w:tcPr>
            <w:tcW w:w="1508" w:type="dxa"/>
            <w:gridSpan w:val="2"/>
          </w:tcPr>
          <w:p w14:paraId="6B708EDC" w14:textId="77777777" w:rsidR="00E537D3" w:rsidRPr="00BB4E16" w:rsidRDefault="00E537D3" w:rsidP="004160B1">
            <w:pPr>
              <w:rPr>
                <w:rFonts w:ascii="Franklin Gothic Book" w:hAnsi="Franklin Gothic Book" w:cs="Tahoma"/>
                <w:sz w:val="16"/>
              </w:rPr>
            </w:pPr>
          </w:p>
          <w:p w14:paraId="58256DC1" w14:textId="77777777" w:rsidR="00E537D3" w:rsidRPr="00BB4E16" w:rsidRDefault="00E537D3" w:rsidP="004160B1">
            <w:pPr>
              <w:rPr>
                <w:rFonts w:ascii="Franklin Gothic Book" w:hAnsi="Franklin Gothic Book" w:cs="Tahoma"/>
                <w:sz w:val="16"/>
              </w:rPr>
            </w:pPr>
          </w:p>
        </w:tc>
        <w:tc>
          <w:tcPr>
            <w:tcW w:w="1508" w:type="dxa"/>
            <w:tcBorders>
              <w:right w:val="single" w:sz="12" w:space="0" w:color="auto"/>
            </w:tcBorders>
          </w:tcPr>
          <w:p w14:paraId="2EF06B3E" w14:textId="77777777" w:rsidR="00E537D3" w:rsidRPr="00BB4E16" w:rsidRDefault="00E537D3" w:rsidP="004160B1">
            <w:pPr>
              <w:rPr>
                <w:rFonts w:ascii="Franklin Gothic Book" w:hAnsi="Franklin Gothic Book" w:cs="Tahoma"/>
                <w:sz w:val="16"/>
              </w:rPr>
            </w:pPr>
          </w:p>
        </w:tc>
      </w:tr>
      <w:tr w:rsidR="00E537D3" w:rsidRPr="005D2A8D" w14:paraId="05000AD0" w14:textId="77777777" w:rsidTr="004160B1">
        <w:tc>
          <w:tcPr>
            <w:tcW w:w="1835" w:type="dxa"/>
            <w:tcBorders>
              <w:left w:val="single" w:sz="12" w:space="0" w:color="auto"/>
              <w:bottom w:val="single" w:sz="12" w:space="0" w:color="auto"/>
            </w:tcBorders>
            <w:shd w:val="clear" w:color="auto" w:fill="D9D9D9"/>
          </w:tcPr>
          <w:p w14:paraId="67D11485"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22"/>
              </w:rPr>
              <w:t>Powód opóźnienia</w:t>
            </w:r>
          </w:p>
          <w:p w14:paraId="5B0D179E" w14:textId="77777777" w:rsidR="00E537D3" w:rsidRPr="00BB4E16" w:rsidRDefault="00E537D3" w:rsidP="004160B1">
            <w:pPr>
              <w:rPr>
                <w:rFonts w:ascii="Franklin Gothic Book" w:hAnsi="Franklin Gothic Book" w:cs="Tahoma"/>
                <w:sz w:val="16"/>
              </w:rPr>
            </w:pPr>
          </w:p>
        </w:tc>
        <w:tc>
          <w:tcPr>
            <w:tcW w:w="7207" w:type="dxa"/>
            <w:gridSpan w:val="7"/>
            <w:tcBorders>
              <w:right w:val="single" w:sz="12" w:space="0" w:color="auto"/>
            </w:tcBorders>
          </w:tcPr>
          <w:p w14:paraId="204FF86B" w14:textId="77777777" w:rsidR="00E537D3" w:rsidRPr="00BB4E16" w:rsidRDefault="00E537D3" w:rsidP="004160B1">
            <w:pPr>
              <w:rPr>
                <w:rFonts w:ascii="Franklin Gothic Book" w:hAnsi="Franklin Gothic Book" w:cs="Tahoma"/>
                <w:sz w:val="16"/>
              </w:rPr>
            </w:pPr>
          </w:p>
          <w:p w14:paraId="36F9E98D" w14:textId="77777777" w:rsidR="00E537D3" w:rsidRPr="00BB4E16" w:rsidRDefault="00E537D3" w:rsidP="004160B1">
            <w:pPr>
              <w:rPr>
                <w:rFonts w:ascii="Franklin Gothic Book" w:hAnsi="Franklin Gothic Book" w:cs="Tahoma"/>
                <w:sz w:val="16"/>
              </w:rPr>
            </w:pPr>
          </w:p>
          <w:p w14:paraId="2C81A768" w14:textId="77777777" w:rsidR="00E537D3" w:rsidRPr="00BB4E16" w:rsidRDefault="00E537D3" w:rsidP="004160B1">
            <w:pPr>
              <w:rPr>
                <w:rFonts w:ascii="Franklin Gothic Book" w:hAnsi="Franklin Gothic Book" w:cs="Tahoma"/>
                <w:sz w:val="16"/>
              </w:rPr>
            </w:pPr>
          </w:p>
        </w:tc>
      </w:tr>
      <w:tr w:rsidR="00E537D3" w:rsidRPr="005D2A8D" w14:paraId="6A288FC8" w14:textId="77777777" w:rsidTr="004160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DAB92B8"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E537D3" w:rsidRPr="005D2A8D" w14:paraId="64BDE2F0" w14:textId="77777777" w:rsidTr="004160B1">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120DE13" w14:textId="77777777" w:rsidR="00E537D3" w:rsidRDefault="00E537D3" w:rsidP="004160B1">
            <w:pPr>
              <w:ind w:left="313"/>
              <w:contextualSpacing/>
              <w:rPr>
                <w:rFonts w:ascii="Franklin Gothic Book" w:hAnsi="Franklin Gothic Book" w:cs="Tahoma"/>
                <w:sz w:val="16"/>
              </w:rPr>
            </w:pPr>
          </w:p>
          <w:p w14:paraId="54F44064"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39570CBA" w14:textId="77777777" w:rsidR="00E537D3" w:rsidRPr="00BB4E16" w:rsidRDefault="00E537D3" w:rsidP="004160B1">
            <w:pPr>
              <w:rPr>
                <w:rFonts w:ascii="Franklin Gothic Book" w:hAnsi="Franklin Gothic Book" w:cs="Tahoma"/>
                <w:sz w:val="20"/>
              </w:rPr>
            </w:pPr>
          </w:p>
          <w:p w14:paraId="5B901196"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0FF956A" w14:textId="77777777" w:rsidR="00E537D3" w:rsidRPr="00BB4E16" w:rsidRDefault="00E537D3" w:rsidP="004160B1">
            <w:pPr>
              <w:pStyle w:val="Akapitzlist"/>
              <w:rPr>
                <w:rFonts w:ascii="Franklin Gothic Book" w:hAnsi="Franklin Gothic Book" w:cs="Tahoma"/>
                <w:sz w:val="20"/>
              </w:rPr>
            </w:pPr>
          </w:p>
          <w:p w14:paraId="2813C8E5"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1A0EB450" w14:textId="77777777" w:rsidR="00E537D3" w:rsidRPr="00BB4E16" w:rsidRDefault="00E537D3" w:rsidP="004160B1">
            <w:pPr>
              <w:rPr>
                <w:rFonts w:ascii="Franklin Gothic Book" w:hAnsi="Franklin Gothic Book" w:cs="Tahoma"/>
                <w:sz w:val="20"/>
              </w:rPr>
            </w:pPr>
          </w:p>
          <w:p w14:paraId="4128209A" w14:textId="77777777" w:rsidR="00E537D3" w:rsidRPr="00BB4E16" w:rsidRDefault="00E537D3" w:rsidP="00C6519E">
            <w:pPr>
              <w:numPr>
                <w:ilvl w:val="0"/>
                <w:numId w:val="44"/>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3B778EFC" w14:textId="77777777" w:rsidR="00E537D3" w:rsidRPr="00BB4E16" w:rsidRDefault="00E537D3" w:rsidP="004160B1">
            <w:pPr>
              <w:rPr>
                <w:rFonts w:ascii="Franklin Gothic Book" w:hAnsi="Franklin Gothic Book" w:cs="Tahoma"/>
                <w:sz w:val="16"/>
              </w:rPr>
            </w:pPr>
          </w:p>
          <w:p w14:paraId="74B5279F"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26AB4492" w14:textId="77777777" w:rsidTr="004160B1">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3B80BD8"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E537D3" w:rsidRPr="005D2A8D" w14:paraId="28C58154" w14:textId="77777777" w:rsidTr="004160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3726C7C" w14:textId="77777777" w:rsidR="00E537D3" w:rsidRDefault="00E537D3" w:rsidP="004160B1">
            <w:pPr>
              <w:ind w:left="313"/>
              <w:contextualSpacing/>
              <w:rPr>
                <w:rFonts w:ascii="Franklin Gothic Book" w:hAnsi="Franklin Gothic Book" w:cs="Tahoma"/>
                <w:sz w:val="16"/>
              </w:rPr>
            </w:pPr>
          </w:p>
          <w:p w14:paraId="27B8838D"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6C9B7C08" w14:textId="77777777" w:rsidR="00E537D3" w:rsidRPr="00BB4E16" w:rsidRDefault="00E537D3" w:rsidP="004160B1">
            <w:pPr>
              <w:rPr>
                <w:rFonts w:ascii="Franklin Gothic Book" w:hAnsi="Franklin Gothic Book" w:cs="Tahoma"/>
                <w:sz w:val="20"/>
              </w:rPr>
            </w:pPr>
          </w:p>
          <w:p w14:paraId="23F22782"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1BE26F95"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58DF7A4C" w14:textId="77777777" w:rsidR="00E537D3" w:rsidRPr="00BB4E16" w:rsidRDefault="00E537D3" w:rsidP="004160B1">
            <w:pPr>
              <w:rPr>
                <w:rFonts w:ascii="Franklin Gothic Book" w:hAnsi="Franklin Gothic Book" w:cs="Tahoma"/>
                <w:sz w:val="20"/>
              </w:rPr>
            </w:pPr>
          </w:p>
          <w:p w14:paraId="1063A747" w14:textId="77777777" w:rsidR="00E537D3" w:rsidRPr="00BB4E16" w:rsidRDefault="00E537D3" w:rsidP="00C6519E">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5A151753" w14:textId="77777777" w:rsidR="00E537D3" w:rsidRPr="00BB4E16" w:rsidRDefault="00E537D3" w:rsidP="004160B1">
            <w:pPr>
              <w:rPr>
                <w:rFonts w:ascii="Franklin Gothic Book" w:hAnsi="Franklin Gothic Book" w:cs="Tahoma"/>
                <w:sz w:val="16"/>
              </w:rPr>
            </w:pPr>
          </w:p>
          <w:p w14:paraId="762C9E65"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49171275" w14:textId="77777777" w:rsidTr="004160B1">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FF3813"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E537D3" w:rsidRPr="005D2A8D" w14:paraId="4CD8A891" w14:textId="77777777" w:rsidTr="004160B1">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52BFF61" w14:textId="77777777" w:rsidR="00E537D3" w:rsidRPr="00BB4E16" w:rsidRDefault="00E537D3" w:rsidP="004160B1">
            <w:pPr>
              <w:ind w:left="171"/>
              <w:contextualSpacing/>
              <w:rPr>
                <w:rFonts w:ascii="Franklin Gothic Book" w:hAnsi="Franklin Gothic Book" w:cs="Tahoma"/>
                <w:sz w:val="20"/>
              </w:rPr>
            </w:pPr>
          </w:p>
          <w:p w14:paraId="53F0DCCA"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A532632" w14:textId="77777777" w:rsidR="00E537D3" w:rsidRPr="00BB4E16" w:rsidRDefault="00E537D3" w:rsidP="004160B1">
            <w:pPr>
              <w:rPr>
                <w:rFonts w:ascii="Franklin Gothic Book" w:hAnsi="Franklin Gothic Book" w:cs="Tahoma"/>
                <w:sz w:val="20"/>
              </w:rPr>
            </w:pPr>
          </w:p>
          <w:p w14:paraId="42ED2CD2"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FDD5A45" w14:textId="77777777" w:rsidR="00E537D3" w:rsidRPr="00BB4E16" w:rsidRDefault="00E537D3" w:rsidP="004160B1">
            <w:pPr>
              <w:ind w:left="171"/>
              <w:rPr>
                <w:rFonts w:ascii="Franklin Gothic Book" w:hAnsi="Franklin Gothic Book" w:cs="Tahoma"/>
                <w:sz w:val="20"/>
              </w:rPr>
            </w:pPr>
          </w:p>
          <w:p w14:paraId="09DCC4B7"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wobec danych dotkniętym Naruszeniem zastosowano środki naprawcze? Jeśli Tak , proszę wskazać jakie i kiedy.</w:t>
            </w:r>
          </w:p>
          <w:p w14:paraId="75734412" w14:textId="77777777" w:rsidR="00E537D3" w:rsidRPr="00BB4E16" w:rsidRDefault="00E537D3" w:rsidP="004160B1">
            <w:pPr>
              <w:ind w:left="708"/>
              <w:rPr>
                <w:rFonts w:ascii="Franklin Gothic Book" w:hAnsi="Franklin Gothic Book" w:cs="Tahoma"/>
                <w:sz w:val="20"/>
              </w:rPr>
            </w:pPr>
          </w:p>
          <w:p w14:paraId="62074B17" w14:textId="77777777" w:rsidR="00E537D3" w:rsidRPr="00BB4E16" w:rsidRDefault="00E537D3" w:rsidP="00C6519E">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Jakie środki podjęto w celu zapobieżenia zajścia takich zdarzeń w przyszłości?</w:t>
            </w:r>
          </w:p>
        </w:tc>
      </w:tr>
      <w:tr w:rsidR="00E537D3" w:rsidRPr="005D2A8D" w14:paraId="3ABDE646" w14:textId="77777777" w:rsidTr="004160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EC79C24"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E537D3" w:rsidRPr="005D2A8D" w14:paraId="5AE7D53A" w14:textId="77777777" w:rsidTr="004160B1">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2237D310" w14:textId="77777777" w:rsidR="00E537D3" w:rsidRPr="00BB4E16" w:rsidRDefault="00E537D3" w:rsidP="004160B1">
            <w:pPr>
              <w:rPr>
                <w:rFonts w:ascii="Franklin Gothic Book" w:hAnsi="Franklin Gothic Book" w:cs="Tahoma"/>
                <w:sz w:val="20"/>
              </w:rPr>
            </w:pPr>
          </w:p>
          <w:p w14:paraId="52A8D92A"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329FFD9F" w14:textId="77777777" w:rsidR="00E537D3" w:rsidRPr="00BB4E16" w:rsidRDefault="00E537D3" w:rsidP="004160B1">
            <w:pPr>
              <w:rPr>
                <w:rFonts w:ascii="Franklin Gothic Book" w:hAnsi="Franklin Gothic Book" w:cs="Tahoma"/>
                <w:sz w:val="20"/>
              </w:rPr>
            </w:pPr>
          </w:p>
          <w:p w14:paraId="3ED17CAD"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05A8D05E" w14:textId="77777777" w:rsidR="00E537D3" w:rsidRPr="00BB4E16" w:rsidRDefault="00E537D3" w:rsidP="004160B1">
            <w:pPr>
              <w:rPr>
                <w:rFonts w:ascii="Franklin Gothic Book" w:hAnsi="Franklin Gothic Book" w:cs="Tahoma"/>
                <w:sz w:val="20"/>
              </w:rPr>
            </w:pPr>
          </w:p>
          <w:p w14:paraId="384E5F9F"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31B71674" w14:textId="77777777" w:rsidR="00E537D3" w:rsidRPr="00BB4E16" w:rsidRDefault="00E537D3" w:rsidP="004160B1">
            <w:pPr>
              <w:rPr>
                <w:rFonts w:ascii="Franklin Gothic Book" w:hAnsi="Franklin Gothic Book" w:cs="Tahoma"/>
                <w:sz w:val="20"/>
              </w:rPr>
            </w:pPr>
          </w:p>
          <w:p w14:paraId="57E522C0" w14:textId="77777777" w:rsidR="00E537D3" w:rsidRPr="00BB4E16" w:rsidRDefault="00E537D3" w:rsidP="00C6519E">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0C730BF3" w14:textId="77777777" w:rsidR="00E537D3" w:rsidRPr="00BB4E16" w:rsidRDefault="00E537D3" w:rsidP="004160B1">
            <w:pPr>
              <w:rPr>
                <w:rFonts w:ascii="Franklin Gothic Book" w:hAnsi="Franklin Gothic Book" w:cs="Tahoma"/>
                <w:sz w:val="16"/>
              </w:rPr>
            </w:pPr>
          </w:p>
          <w:p w14:paraId="349E27D8" w14:textId="77777777" w:rsidR="00E537D3" w:rsidRPr="00BB4E16" w:rsidRDefault="00E537D3" w:rsidP="004160B1">
            <w:pPr>
              <w:rPr>
                <w:rFonts w:ascii="Franklin Gothic Book" w:hAnsi="Franklin Gothic Book" w:cs="Tahoma"/>
                <w:sz w:val="16"/>
              </w:rPr>
            </w:pPr>
          </w:p>
          <w:p w14:paraId="326B56A5"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1897F1E1" w14:textId="77777777" w:rsidTr="004160B1">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AEBF162"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Pozostałe</w:t>
            </w:r>
          </w:p>
        </w:tc>
      </w:tr>
      <w:tr w:rsidR="00E537D3" w:rsidRPr="005D2A8D" w14:paraId="30881730" w14:textId="77777777" w:rsidTr="004160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826FDD6" w14:textId="77777777" w:rsidR="00E537D3" w:rsidRPr="00BB4E16" w:rsidRDefault="00E537D3" w:rsidP="004160B1">
            <w:pPr>
              <w:rPr>
                <w:rFonts w:ascii="Franklin Gothic Book" w:hAnsi="Franklin Gothic Book" w:cs="Tahoma"/>
                <w:sz w:val="16"/>
              </w:rPr>
            </w:pPr>
          </w:p>
          <w:p w14:paraId="2AE4BDF4"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245810DC" w14:textId="77777777" w:rsidR="00E537D3" w:rsidRPr="00BB4E16" w:rsidRDefault="00E537D3" w:rsidP="004160B1">
            <w:pPr>
              <w:rPr>
                <w:rFonts w:ascii="Franklin Gothic Book" w:hAnsi="Franklin Gothic Book" w:cs="Tahoma"/>
                <w:sz w:val="20"/>
              </w:rPr>
            </w:pPr>
          </w:p>
          <w:p w14:paraId="618B8BE1"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41822D46" w14:textId="77777777" w:rsidR="00E537D3" w:rsidRPr="00BB4E16" w:rsidRDefault="00E537D3" w:rsidP="004160B1">
            <w:pPr>
              <w:rPr>
                <w:rFonts w:ascii="Franklin Gothic Book" w:hAnsi="Franklin Gothic Book" w:cs="Tahoma"/>
                <w:sz w:val="20"/>
              </w:rPr>
            </w:pPr>
          </w:p>
          <w:p w14:paraId="3A0FBDE8" w14:textId="77777777" w:rsidR="00E537D3" w:rsidRPr="00BB4E16" w:rsidRDefault="00E537D3" w:rsidP="00C6519E">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8F54134" w14:textId="77777777" w:rsidR="00E537D3" w:rsidRPr="00BB4E16" w:rsidRDefault="00E537D3" w:rsidP="004160B1">
            <w:pPr>
              <w:rPr>
                <w:rFonts w:ascii="Franklin Gothic Book" w:hAnsi="Franklin Gothic Book" w:cs="Tahoma"/>
                <w:sz w:val="16"/>
              </w:rPr>
            </w:pPr>
          </w:p>
          <w:p w14:paraId="43D32C27" w14:textId="77777777" w:rsidR="00E537D3" w:rsidRPr="00BB4E16" w:rsidRDefault="00E537D3" w:rsidP="004160B1">
            <w:pPr>
              <w:rPr>
                <w:rFonts w:ascii="Franklin Gothic Book" w:hAnsi="Franklin Gothic Book" w:cs="Tahoma"/>
                <w:sz w:val="16"/>
              </w:rPr>
            </w:pPr>
          </w:p>
          <w:p w14:paraId="175199DB" w14:textId="77777777" w:rsidR="00E537D3" w:rsidRPr="00BB4E16" w:rsidRDefault="00E537D3" w:rsidP="004160B1">
            <w:pPr>
              <w:jc w:val="center"/>
              <w:rPr>
                <w:rFonts w:ascii="Franklin Gothic Book" w:hAnsi="Franklin Gothic Book" w:cs="Tahoma"/>
                <w:b/>
                <w:sz w:val="16"/>
                <w:highlight w:val="lightGray"/>
              </w:rPr>
            </w:pPr>
          </w:p>
        </w:tc>
      </w:tr>
      <w:tr w:rsidR="00E537D3" w:rsidRPr="005D2A8D" w14:paraId="272CEB19" w14:textId="77777777" w:rsidTr="004160B1">
        <w:tc>
          <w:tcPr>
            <w:tcW w:w="9042" w:type="dxa"/>
            <w:gridSpan w:val="8"/>
            <w:tcBorders>
              <w:top w:val="single" w:sz="12" w:space="0" w:color="auto"/>
              <w:left w:val="single" w:sz="12" w:space="0" w:color="auto"/>
              <w:right w:val="single" w:sz="12" w:space="0" w:color="auto"/>
            </w:tcBorders>
            <w:shd w:val="clear" w:color="auto" w:fill="D9D9D9"/>
            <w:hideMark/>
          </w:tcPr>
          <w:p w14:paraId="6FEE61DA" w14:textId="77777777" w:rsidR="00E537D3" w:rsidRPr="00BB4E16" w:rsidRDefault="00E537D3" w:rsidP="004160B1">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E537D3" w:rsidRPr="005D2A8D" w14:paraId="2EA97F8C" w14:textId="77777777" w:rsidTr="004160B1">
        <w:tc>
          <w:tcPr>
            <w:tcW w:w="2819" w:type="dxa"/>
            <w:gridSpan w:val="2"/>
            <w:tcBorders>
              <w:left w:val="single" w:sz="12" w:space="0" w:color="auto"/>
            </w:tcBorders>
            <w:shd w:val="clear" w:color="auto" w:fill="D9D9D9"/>
            <w:hideMark/>
          </w:tcPr>
          <w:p w14:paraId="0143DE26"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23AE16E5"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68B126C8"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6F29B8F5" w14:textId="77777777" w:rsidR="00E537D3" w:rsidRPr="00BB4E16" w:rsidRDefault="00E537D3" w:rsidP="004160B1">
            <w:pPr>
              <w:rPr>
                <w:rFonts w:ascii="Franklin Gothic Book" w:hAnsi="Franklin Gothic Book" w:cs="Tahoma"/>
                <w:sz w:val="20"/>
              </w:rPr>
            </w:pPr>
          </w:p>
        </w:tc>
      </w:tr>
      <w:tr w:rsidR="00E537D3" w:rsidRPr="005D2A8D" w14:paraId="524B9B5D" w14:textId="77777777" w:rsidTr="004160B1">
        <w:tc>
          <w:tcPr>
            <w:tcW w:w="2819" w:type="dxa"/>
            <w:gridSpan w:val="2"/>
            <w:tcBorders>
              <w:left w:val="single" w:sz="12" w:space="0" w:color="auto"/>
            </w:tcBorders>
            <w:shd w:val="clear" w:color="auto" w:fill="D9D9D9"/>
            <w:hideMark/>
          </w:tcPr>
          <w:p w14:paraId="378EF11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01C46B15"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674CC909"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07C95842" w14:textId="77777777" w:rsidR="00E537D3" w:rsidRPr="00BB4E16" w:rsidRDefault="00E537D3" w:rsidP="004160B1">
            <w:pPr>
              <w:rPr>
                <w:rFonts w:ascii="Franklin Gothic Book" w:hAnsi="Franklin Gothic Book" w:cs="Tahoma"/>
                <w:sz w:val="20"/>
              </w:rPr>
            </w:pPr>
          </w:p>
        </w:tc>
      </w:tr>
      <w:tr w:rsidR="00E537D3" w:rsidRPr="005D2A8D" w14:paraId="77048184" w14:textId="77777777" w:rsidTr="004160B1">
        <w:tc>
          <w:tcPr>
            <w:tcW w:w="2819" w:type="dxa"/>
            <w:gridSpan w:val="2"/>
            <w:tcBorders>
              <w:left w:val="single" w:sz="12" w:space="0" w:color="auto"/>
            </w:tcBorders>
            <w:shd w:val="clear" w:color="auto" w:fill="D9D9D9"/>
            <w:hideMark/>
          </w:tcPr>
          <w:p w14:paraId="39943240"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05589792"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32BB791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5D21DC12" w14:textId="77777777" w:rsidR="00E537D3" w:rsidRPr="00BB4E16" w:rsidRDefault="00E537D3" w:rsidP="004160B1">
            <w:pPr>
              <w:rPr>
                <w:rFonts w:ascii="Franklin Gothic Book" w:hAnsi="Franklin Gothic Book" w:cs="Tahoma"/>
                <w:sz w:val="20"/>
              </w:rPr>
            </w:pPr>
          </w:p>
        </w:tc>
      </w:tr>
      <w:tr w:rsidR="00E537D3" w:rsidRPr="005D2A8D" w14:paraId="4C02FDB0" w14:textId="77777777" w:rsidTr="004160B1">
        <w:tc>
          <w:tcPr>
            <w:tcW w:w="2819" w:type="dxa"/>
            <w:gridSpan w:val="2"/>
            <w:tcBorders>
              <w:left w:val="single" w:sz="12" w:space="0" w:color="auto"/>
            </w:tcBorders>
            <w:shd w:val="clear" w:color="auto" w:fill="D9D9D9"/>
            <w:hideMark/>
          </w:tcPr>
          <w:p w14:paraId="02E9A323"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582424B2"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7DA0963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14B056EA" w14:textId="77777777" w:rsidR="00E537D3" w:rsidRPr="00BB4E16" w:rsidRDefault="00E537D3" w:rsidP="004160B1">
            <w:pPr>
              <w:rPr>
                <w:rFonts w:ascii="Franklin Gothic Book" w:hAnsi="Franklin Gothic Book" w:cs="Tahoma"/>
                <w:sz w:val="20"/>
              </w:rPr>
            </w:pPr>
          </w:p>
        </w:tc>
      </w:tr>
      <w:tr w:rsidR="00E537D3" w:rsidRPr="005D2A8D" w14:paraId="04AF97CB" w14:textId="77777777" w:rsidTr="004160B1">
        <w:tc>
          <w:tcPr>
            <w:tcW w:w="2819" w:type="dxa"/>
            <w:gridSpan w:val="2"/>
            <w:tcBorders>
              <w:left w:val="single" w:sz="12" w:space="0" w:color="auto"/>
            </w:tcBorders>
            <w:shd w:val="clear" w:color="auto" w:fill="D9D9D9"/>
            <w:hideMark/>
          </w:tcPr>
          <w:p w14:paraId="29CB28FF"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71F0933A"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354D1B0C"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136250" w14:textId="77777777" w:rsidR="00E537D3" w:rsidRPr="00BB4E16" w:rsidRDefault="00E537D3" w:rsidP="004160B1">
            <w:pPr>
              <w:rPr>
                <w:rFonts w:ascii="Franklin Gothic Book" w:hAnsi="Franklin Gothic Book" w:cs="Tahoma"/>
                <w:sz w:val="20"/>
              </w:rPr>
            </w:pPr>
          </w:p>
        </w:tc>
      </w:tr>
      <w:tr w:rsidR="00E537D3" w:rsidRPr="005D2A8D" w14:paraId="3604C34E" w14:textId="77777777" w:rsidTr="004160B1">
        <w:tc>
          <w:tcPr>
            <w:tcW w:w="2819" w:type="dxa"/>
            <w:gridSpan w:val="2"/>
            <w:tcBorders>
              <w:left w:val="single" w:sz="12" w:space="0" w:color="auto"/>
            </w:tcBorders>
            <w:shd w:val="clear" w:color="auto" w:fill="D9D9D9"/>
            <w:hideMark/>
          </w:tcPr>
          <w:p w14:paraId="5F5EFC78"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5A086A7F"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0FEA815A"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32710CCC" w14:textId="77777777" w:rsidR="00E537D3" w:rsidRPr="00BB4E16" w:rsidRDefault="00E537D3" w:rsidP="004160B1">
            <w:pPr>
              <w:rPr>
                <w:rFonts w:ascii="Franklin Gothic Book" w:hAnsi="Franklin Gothic Book" w:cs="Tahoma"/>
                <w:sz w:val="20"/>
              </w:rPr>
            </w:pPr>
          </w:p>
        </w:tc>
      </w:tr>
      <w:tr w:rsidR="00E537D3" w:rsidRPr="005D2A8D" w14:paraId="624E9A88" w14:textId="77777777" w:rsidTr="004160B1">
        <w:tc>
          <w:tcPr>
            <w:tcW w:w="2819" w:type="dxa"/>
            <w:gridSpan w:val="2"/>
            <w:tcBorders>
              <w:left w:val="single" w:sz="12" w:space="0" w:color="auto"/>
            </w:tcBorders>
            <w:shd w:val="clear" w:color="auto" w:fill="D9D9D9"/>
            <w:hideMark/>
          </w:tcPr>
          <w:p w14:paraId="6FC54EF7"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7F734C71"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05488EDB"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4B9D0827" w14:textId="77777777" w:rsidR="00E537D3" w:rsidRPr="00BB4E16" w:rsidRDefault="00E537D3" w:rsidP="004160B1">
            <w:pPr>
              <w:rPr>
                <w:rFonts w:ascii="Franklin Gothic Book" w:hAnsi="Franklin Gothic Book" w:cs="Tahoma"/>
                <w:sz w:val="20"/>
              </w:rPr>
            </w:pPr>
          </w:p>
        </w:tc>
      </w:tr>
      <w:tr w:rsidR="00E537D3" w:rsidRPr="005D2A8D" w14:paraId="4361EC34" w14:textId="77777777" w:rsidTr="004160B1">
        <w:tc>
          <w:tcPr>
            <w:tcW w:w="2819" w:type="dxa"/>
            <w:gridSpan w:val="2"/>
            <w:tcBorders>
              <w:left w:val="single" w:sz="12" w:space="0" w:color="auto"/>
            </w:tcBorders>
            <w:shd w:val="clear" w:color="auto" w:fill="D9D9D9"/>
            <w:hideMark/>
          </w:tcPr>
          <w:p w14:paraId="7C8B2F7D"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02A9D7AF" w14:textId="77777777" w:rsidR="00E537D3" w:rsidRPr="00BB4E16" w:rsidRDefault="00E537D3" w:rsidP="004160B1">
            <w:pPr>
              <w:rPr>
                <w:rFonts w:ascii="Franklin Gothic Book" w:hAnsi="Franklin Gothic Book" w:cs="Tahoma"/>
                <w:sz w:val="20"/>
              </w:rPr>
            </w:pPr>
          </w:p>
        </w:tc>
        <w:tc>
          <w:tcPr>
            <w:tcW w:w="2695" w:type="dxa"/>
            <w:gridSpan w:val="3"/>
            <w:shd w:val="clear" w:color="auto" w:fill="D9D9D9"/>
            <w:hideMark/>
          </w:tcPr>
          <w:p w14:paraId="48C3FF0F"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221CBBEB" w14:textId="77777777" w:rsidR="00E537D3" w:rsidRPr="00BB4E16" w:rsidRDefault="00E537D3" w:rsidP="004160B1">
            <w:pPr>
              <w:rPr>
                <w:rFonts w:ascii="Franklin Gothic Book" w:hAnsi="Franklin Gothic Book" w:cs="Tahoma"/>
                <w:sz w:val="20"/>
              </w:rPr>
            </w:pPr>
          </w:p>
        </w:tc>
      </w:tr>
      <w:tr w:rsidR="00E537D3" w:rsidRPr="005D2A8D" w14:paraId="596B9543" w14:textId="77777777" w:rsidTr="004160B1">
        <w:tc>
          <w:tcPr>
            <w:tcW w:w="2819" w:type="dxa"/>
            <w:gridSpan w:val="2"/>
            <w:tcBorders>
              <w:left w:val="single" w:sz="12" w:space="0" w:color="auto"/>
              <w:bottom w:val="single" w:sz="12" w:space="0" w:color="000000"/>
              <w:right w:val="dotted" w:sz="2" w:space="0" w:color="000000"/>
            </w:tcBorders>
            <w:shd w:val="clear" w:color="auto" w:fill="D9D9D9"/>
          </w:tcPr>
          <w:p w14:paraId="1EAF6BD2" w14:textId="77777777" w:rsidR="00E537D3" w:rsidRPr="00BB4E16" w:rsidRDefault="00E537D3" w:rsidP="004160B1">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4AC82477" w14:textId="77777777" w:rsidR="00E537D3" w:rsidRPr="00BB4E16" w:rsidRDefault="00E537D3" w:rsidP="004160B1">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B2BC683" w14:textId="77777777" w:rsidR="00E537D3" w:rsidRPr="00BB4E16" w:rsidRDefault="00E537D3" w:rsidP="004160B1">
            <w:pPr>
              <w:rPr>
                <w:rFonts w:ascii="Franklin Gothic Book" w:hAnsi="Franklin Gothic Book" w:cs="Tahoma"/>
                <w:sz w:val="20"/>
              </w:rPr>
            </w:pPr>
          </w:p>
        </w:tc>
      </w:tr>
      <w:tr w:rsidR="00E537D3" w:rsidRPr="005D2A8D" w14:paraId="25FA8448" w14:textId="77777777" w:rsidTr="004160B1">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F4A06FB" w14:textId="77777777" w:rsidR="00E537D3" w:rsidRPr="00BB4E16" w:rsidRDefault="00E537D3" w:rsidP="004160B1">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E537D3" w:rsidRPr="005D2A8D" w14:paraId="27AA6181" w14:textId="77777777" w:rsidTr="004160B1">
        <w:trPr>
          <w:trHeight w:val="332"/>
        </w:trPr>
        <w:tc>
          <w:tcPr>
            <w:tcW w:w="9042" w:type="dxa"/>
            <w:gridSpan w:val="8"/>
            <w:tcBorders>
              <w:top w:val="single" w:sz="2" w:space="0" w:color="000000"/>
              <w:left w:val="single" w:sz="12" w:space="0" w:color="auto"/>
              <w:right w:val="single" w:sz="12" w:space="0" w:color="000000"/>
            </w:tcBorders>
          </w:tcPr>
          <w:p w14:paraId="16B1815F" w14:textId="77777777" w:rsidR="00E537D3" w:rsidRPr="00BB4E16" w:rsidRDefault="00E537D3" w:rsidP="004160B1">
            <w:pPr>
              <w:ind w:left="708"/>
              <w:rPr>
                <w:rFonts w:ascii="Franklin Gothic Book" w:hAnsi="Franklin Gothic Book" w:cs="Tahoma"/>
                <w:sz w:val="16"/>
              </w:rPr>
            </w:pPr>
          </w:p>
          <w:p w14:paraId="32BCCA5E"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0FAC3C1D"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5D8ACE58"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311AED72" w14:textId="77777777" w:rsidR="00E537D3" w:rsidRPr="00BB4E16" w:rsidRDefault="00E537D3" w:rsidP="00C6519E">
            <w:pPr>
              <w:numPr>
                <w:ilvl w:val="0"/>
                <w:numId w:val="49"/>
              </w:numPr>
              <w:contextualSpacing/>
              <w:rPr>
                <w:rFonts w:ascii="Franklin Gothic Book" w:hAnsi="Franklin Gothic Book" w:cs="Tahoma"/>
                <w:sz w:val="20"/>
              </w:rPr>
            </w:pPr>
            <w:r w:rsidRPr="00BB4E16">
              <w:rPr>
                <w:rFonts w:ascii="Franklin Gothic Book" w:hAnsi="Franklin Gothic Book" w:cs="Tahoma"/>
                <w:sz w:val="20"/>
              </w:rPr>
              <w:t>……………………………………… - …………………………………… - ……………………………… - …………………………</w:t>
            </w:r>
          </w:p>
          <w:p w14:paraId="71140255" w14:textId="77777777" w:rsidR="00E537D3" w:rsidRPr="00BB4E16" w:rsidRDefault="00E537D3" w:rsidP="004160B1">
            <w:pPr>
              <w:ind w:left="708"/>
              <w:rPr>
                <w:rFonts w:ascii="Franklin Gothic Book" w:hAnsi="Franklin Gothic Book" w:cs="Tahoma"/>
                <w:sz w:val="16"/>
              </w:rPr>
            </w:pPr>
          </w:p>
        </w:tc>
      </w:tr>
      <w:tr w:rsidR="00E537D3" w:rsidRPr="005D2A8D" w14:paraId="24452682" w14:textId="77777777" w:rsidTr="004160B1">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E6B579F"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70D4CBA"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Data</w:t>
            </w:r>
          </w:p>
        </w:tc>
      </w:tr>
      <w:tr w:rsidR="00E537D3" w:rsidRPr="005D2A8D" w14:paraId="089387DC" w14:textId="77777777" w:rsidTr="004160B1">
        <w:trPr>
          <w:trHeight w:val="164"/>
        </w:trPr>
        <w:tc>
          <w:tcPr>
            <w:tcW w:w="6026" w:type="dxa"/>
            <w:gridSpan w:val="5"/>
            <w:tcBorders>
              <w:top w:val="single" w:sz="2" w:space="0" w:color="000000"/>
              <w:left w:val="single" w:sz="12" w:space="0" w:color="auto"/>
              <w:bottom w:val="single" w:sz="12" w:space="0" w:color="000000"/>
            </w:tcBorders>
          </w:tcPr>
          <w:p w14:paraId="0BE2FFC7" w14:textId="77777777" w:rsidR="00E537D3" w:rsidRPr="00BB4E16" w:rsidRDefault="00E537D3" w:rsidP="004160B1">
            <w:pPr>
              <w:jc w:val="center"/>
              <w:rPr>
                <w:rFonts w:ascii="Franklin Gothic Book" w:hAnsi="Franklin Gothic Book" w:cs="Tahoma"/>
                <w:sz w:val="16"/>
                <w:highlight w:val="lightGray"/>
              </w:rPr>
            </w:pPr>
          </w:p>
          <w:p w14:paraId="1E7B31C3" w14:textId="77777777" w:rsidR="00E537D3" w:rsidRPr="00BB4E16" w:rsidRDefault="00E537D3" w:rsidP="004160B1">
            <w:pPr>
              <w:jc w:val="center"/>
              <w:rPr>
                <w:rFonts w:ascii="Franklin Gothic Book" w:hAnsi="Franklin Gothic Book" w:cs="Tahoma"/>
                <w:sz w:val="16"/>
                <w:highlight w:val="lightGray"/>
              </w:rPr>
            </w:pPr>
          </w:p>
          <w:p w14:paraId="7730CFB7" w14:textId="77777777" w:rsidR="00E537D3" w:rsidRPr="00BB4E16" w:rsidRDefault="00E537D3" w:rsidP="004160B1">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DA36E" w14:textId="77777777" w:rsidR="00E537D3" w:rsidRPr="00BB4E16" w:rsidRDefault="00E537D3" w:rsidP="004160B1">
            <w:pPr>
              <w:jc w:val="center"/>
              <w:rPr>
                <w:rFonts w:ascii="Franklin Gothic Book" w:hAnsi="Franklin Gothic Book" w:cs="Tahoma"/>
                <w:sz w:val="16"/>
                <w:highlight w:val="lightGray"/>
              </w:rPr>
            </w:pPr>
          </w:p>
        </w:tc>
      </w:tr>
    </w:tbl>
    <w:p w14:paraId="1ECFAEAF" w14:textId="77777777" w:rsidR="00E537D3" w:rsidRPr="00BB4E16" w:rsidRDefault="00E537D3" w:rsidP="00E537D3">
      <w:pPr>
        <w:rPr>
          <w:rFonts w:ascii="Franklin Gothic Book" w:hAnsi="Franklin Gothic Book" w:cs="Tahoma"/>
          <w:sz w:val="16"/>
        </w:rPr>
      </w:pPr>
    </w:p>
    <w:p w14:paraId="206D260D" w14:textId="77777777" w:rsidR="00E537D3" w:rsidRPr="00BB4E16" w:rsidRDefault="00E537D3" w:rsidP="00E537D3">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E537D3" w:rsidRPr="005D2A8D" w14:paraId="011936B6" w14:textId="77777777" w:rsidTr="004160B1">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6597639" w14:textId="77777777" w:rsidR="00E537D3" w:rsidRPr="00BB4E16" w:rsidRDefault="00E537D3" w:rsidP="004160B1">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E537D3" w:rsidRPr="005D2A8D" w14:paraId="71EB5E46" w14:textId="77777777" w:rsidTr="004160B1">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F549AF7" w14:textId="77777777" w:rsidR="00E537D3" w:rsidRPr="00BB4E16" w:rsidRDefault="00E537D3" w:rsidP="004160B1">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BC9CE13" w14:textId="77777777" w:rsidR="00E537D3" w:rsidRPr="00BB4E16" w:rsidRDefault="00E537D3" w:rsidP="004160B1">
            <w:pPr>
              <w:rPr>
                <w:rFonts w:ascii="Franklin Gothic Book" w:hAnsi="Franklin Gothic Book" w:cs="Tahoma"/>
                <w:sz w:val="22"/>
              </w:rPr>
            </w:pPr>
          </w:p>
          <w:p w14:paraId="77F373C2" w14:textId="77777777" w:rsidR="00E537D3" w:rsidRPr="00BB4E16" w:rsidRDefault="00E537D3" w:rsidP="004160B1">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1ACD6E8" w14:textId="77777777" w:rsidR="00E537D3" w:rsidRPr="00BB4E16" w:rsidRDefault="00E537D3" w:rsidP="004160B1">
            <w:pPr>
              <w:jc w:val="center"/>
              <w:rPr>
                <w:rFonts w:ascii="Franklin Gothic Book" w:hAnsi="Franklin Gothic Book" w:cs="Tahoma"/>
                <w:sz w:val="22"/>
              </w:rPr>
            </w:pPr>
            <w:r w:rsidRPr="00BB4E16">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6EBD5ED1" w14:textId="77777777" w:rsidR="00E537D3" w:rsidRPr="00BB4E16" w:rsidRDefault="00E537D3" w:rsidP="004160B1">
            <w:pPr>
              <w:rPr>
                <w:rFonts w:ascii="Franklin Gothic Book" w:hAnsi="Franklin Gothic Book" w:cs="Tahoma"/>
                <w:sz w:val="22"/>
              </w:rPr>
            </w:pPr>
          </w:p>
        </w:tc>
      </w:tr>
    </w:tbl>
    <w:p w14:paraId="6FD35EA8" w14:textId="77777777" w:rsidR="00384755" w:rsidRPr="00045C5B" w:rsidRDefault="00384755" w:rsidP="003D63B8">
      <w:pPr>
        <w:rPr>
          <w:rFonts w:ascii="Franklin Gothic Book" w:hAnsi="Franklin Gothic Book"/>
          <w:sz w:val="22"/>
          <w:szCs w:val="22"/>
        </w:rPr>
      </w:pPr>
    </w:p>
    <w:sectPr w:rsidR="00384755" w:rsidRPr="00045C5B" w:rsidSect="008D7B7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A77A" w14:textId="77777777" w:rsidR="00F02255" w:rsidRDefault="00F02255">
      <w:r>
        <w:separator/>
      </w:r>
    </w:p>
  </w:endnote>
  <w:endnote w:type="continuationSeparator" w:id="0">
    <w:p w14:paraId="3E4D1BBA" w14:textId="77777777" w:rsidR="00F02255" w:rsidRDefault="00F02255">
      <w:r>
        <w:continuationSeparator/>
      </w:r>
    </w:p>
  </w:endnote>
  <w:endnote w:type="continuationNotice" w:id="1">
    <w:p w14:paraId="7EB4CE63" w14:textId="77777777" w:rsidR="00F02255" w:rsidRDefault="00F02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58D6FC80" w14:textId="77777777" w:rsidR="00B10270" w:rsidRPr="007D7706" w:rsidRDefault="00B10270"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C6519E">
              <w:rPr>
                <w:b/>
                <w:bCs/>
                <w:noProof/>
                <w:sz w:val="16"/>
                <w:szCs w:val="16"/>
              </w:rPr>
              <w:t>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C6519E">
              <w:rPr>
                <w:b/>
                <w:bCs/>
                <w:noProof/>
                <w:sz w:val="16"/>
                <w:szCs w:val="16"/>
              </w:rPr>
              <w:t>43</w:t>
            </w:r>
            <w:r w:rsidRPr="007D7706">
              <w:rPr>
                <w:b/>
                <w:bCs/>
                <w:sz w:val="16"/>
                <w:szCs w:val="16"/>
              </w:rPr>
              <w:fldChar w:fldCharType="end"/>
            </w:r>
          </w:p>
        </w:sdtContent>
      </w:sdt>
    </w:sdtContent>
  </w:sdt>
  <w:p w14:paraId="4AA19A7C" w14:textId="77777777" w:rsidR="00B10270" w:rsidRDefault="00B102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C1C5" w14:textId="77777777" w:rsidR="00F02255" w:rsidRDefault="00F02255">
      <w:r>
        <w:separator/>
      </w:r>
    </w:p>
  </w:footnote>
  <w:footnote w:type="continuationSeparator" w:id="0">
    <w:p w14:paraId="0BDA25B1" w14:textId="77777777" w:rsidR="00F02255" w:rsidRDefault="00F02255">
      <w:r>
        <w:continuationSeparator/>
      </w:r>
    </w:p>
  </w:footnote>
  <w:footnote w:type="continuationNotice" w:id="1">
    <w:p w14:paraId="423EBD0B" w14:textId="77777777" w:rsidR="00F02255" w:rsidRDefault="00F02255"/>
  </w:footnote>
  <w:footnote w:id="2">
    <w:p w14:paraId="6D5FC9EC" w14:textId="77777777" w:rsidR="00B10270" w:rsidRDefault="00B10270">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ED26723" w14:textId="77777777" w:rsidR="00B10270" w:rsidRDefault="00B10270">
      <w:pPr>
        <w:pStyle w:val="Tekstprzypisudolnego"/>
      </w:pPr>
      <w:r>
        <w:rPr>
          <w:rStyle w:val="Odwoanieprzypisudolnego"/>
        </w:rPr>
        <w:footnoteRef/>
      </w:r>
      <w:r>
        <w:t>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1E14" w14:textId="77777777" w:rsidR="00B10270" w:rsidRPr="00AD4C40" w:rsidRDefault="00B10270"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 xml:space="preserve">SPECYFIKACJA ISTOTNYCH WARUNKÓW ZAMÓWIENIA (SIWZ) -  CZĘŚĆ III </w:t>
    </w:r>
  </w:p>
  <w:p w14:paraId="5D14AB9F" w14:textId="5084D2D0" w:rsidR="00B10270" w:rsidRPr="00003B0F" w:rsidRDefault="00B10270"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UMOWA NR NZ/PZP/</w:t>
    </w:r>
    <w:r>
      <w:rPr>
        <w:rFonts w:ascii="Franklin Gothic Book" w:hAnsi="Franklin Gothic Book" w:cs="Arial"/>
        <w:sz w:val="16"/>
        <w:szCs w:val="16"/>
      </w:rPr>
      <w:t>55</w:t>
    </w:r>
    <w:r w:rsidRPr="00AD4C40">
      <w:rPr>
        <w:rFonts w:ascii="Franklin Gothic Book" w:hAnsi="Franklin Gothic Book" w:cs="Arial"/>
        <w:sz w:val="16"/>
        <w:szCs w:val="16"/>
      </w:rPr>
      <w:t>/2017</w:t>
    </w:r>
    <w:r w:rsidRPr="00AD4C40">
      <w:rPr>
        <w:rFonts w:ascii="Franklin Gothic Book" w:hAnsi="Franklin Gothic Book" w:cstheme="minorHAnsi"/>
        <w:sz w:val="16"/>
        <w:szCs w:val="16"/>
      </w:rPr>
      <w:t xml:space="preserve">– </w:t>
    </w:r>
    <w:r w:rsidRPr="00AD4C40">
      <w:rPr>
        <w:rFonts w:ascii="Franklin Gothic Book" w:hAnsi="Franklin Gothic Book" w:cs="Arial"/>
        <w:b/>
        <w:i/>
        <w:sz w:val="16"/>
        <w:szCs w:val="16"/>
      </w:rPr>
      <w:t>Utrzymanie</w:t>
    </w:r>
    <w:r w:rsidRPr="00E66141">
      <w:rPr>
        <w:rFonts w:ascii="Franklin Gothic Book" w:hAnsi="Franklin Gothic Book" w:cs="Arial"/>
        <w:b/>
        <w:i/>
        <w:sz w:val="16"/>
        <w:szCs w:val="16"/>
      </w:rPr>
      <w:t xml:space="preserve"> budynków, budowli, sieci i instalacji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EBC472B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trike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9CC66BB"/>
    <w:multiLevelType w:val="multilevel"/>
    <w:tmpl w:val="07B8802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color w:val="auto"/>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2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2"/>
  </w:num>
  <w:num w:numId="3">
    <w:abstractNumId w:val="42"/>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6"/>
  </w:num>
  <w:num w:numId="11">
    <w:abstractNumId w:val="10"/>
  </w:num>
  <w:num w:numId="12">
    <w:abstractNumId w:val="34"/>
  </w:num>
  <w:num w:numId="13">
    <w:abstractNumId w:val="24"/>
  </w:num>
  <w:num w:numId="14">
    <w:abstractNumId w:val="33"/>
  </w:num>
  <w:num w:numId="15">
    <w:abstractNumId w:val="39"/>
  </w:num>
  <w:num w:numId="16">
    <w:abstractNumId w:val="21"/>
  </w:num>
  <w:num w:numId="17">
    <w:abstractNumId w:val="5"/>
  </w:num>
  <w:num w:numId="18">
    <w:abstractNumId w:val="41"/>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2"/>
  </w:num>
  <w:num w:numId="27">
    <w:abstractNumId w:val="23"/>
  </w:num>
  <w:num w:numId="28">
    <w:abstractNumId w:val="14"/>
  </w:num>
  <w:num w:numId="29">
    <w:abstractNumId w:val="15"/>
  </w:num>
  <w:num w:numId="30">
    <w:abstractNumId w:val="45"/>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5"/>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
  </w:num>
  <w:num w:numId="42">
    <w:abstractNumId w:val="38"/>
  </w:num>
  <w:num w:numId="43">
    <w:abstractNumId w:val="44"/>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37557"/>
    <w:rsid w:val="00037FA0"/>
    <w:rsid w:val="00044BD5"/>
    <w:rsid w:val="00045C5B"/>
    <w:rsid w:val="00051598"/>
    <w:rsid w:val="00053ABD"/>
    <w:rsid w:val="00057302"/>
    <w:rsid w:val="00060FD9"/>
    <w:rsid w:val="000632C5"/>
    <w:rsid w:val="0006532C"/>
    <w:rsid w:val="00082B63"/>
    <w:rsid w:val="000848E5"/>
    <w:rsid w:val="00084B35"/>
    <w:rsid w:val="00096452"/>
    <w:rsid w:val="00097D9B"/>
    <w:rsid w:val="000A110D"/>
    <w:rsid w:val="000A2340"/>
    <w:rsid w:val="000B373B"/>
    <w:rsid w:val="000B60F9"/>
    <w:rsid w:val="000B7E72"/>
    <w:rsid w:val="000C0A9D"/>
    <w:rsid w:val="000C3DFA"/>
    <w:rsid w:val="000D005C"/>
    <w:rsid w:val="000E65C9"/>
    <w:rsid w:val="000E7F47"/>
    <w:rsid w:val="00111095"/>
    <w:rsid w:val="00112689"/>
    <w:rsid w:val="001204C5"/>
    <w:rsid w:val="001339E0"/>
    <w:rsid w:val="00134A35"/>
    <w:rsid w:val="00140521"/>
    <w:rsid w:val="001430B3"/>
    <w:rsid w:val="00144ECE"/>
    <w:rsid w:val="0014579B"/>
    <w:rsid w:val="0014671F"/>
    <w:rsid w:val="00150E43"/>
    <w:rsid w:val="0015725B"/>
    <w:rsid w:val="00164A1A"/>
    <w:rsid w:val="001827F2"/>
    <w:rsid w:val="00183B2B"/>
    <w:rsid w:val="0018694B"/>
    <w:rsid w:val="001A4219"/>
    <w:rsid w:val="001A4D59"/>
    <w:rsid w:val="001B06E5"/>
    <w:rsid w:val="001B07A4"/>
    <w:rsid w:val="001E1DFF"/>
    <w:rsid w:val="001E38BA"/>
    <w:rsid w:val="001E5C56"/>
    <w:rsid w:val="001F4E68"/>
    <w:rsid w:val="00206E36"/>
    <w:rsid w:val="00211C27"/>
    <w:rsid w:val="00215757"/>
    <w:rsid w:val="00215A48"/>
    <w:rsid w:val="00216F85"/>
    <w:rsid w:val="002177D7"/>
    <w:rsid w:val="00224617"/>
    <w:rsid w:val="00230A68"/>
    <w:rsid w:val="002312A5"/>
    <w:rsid w:val="00231327"/>
    <w:rsid w:val="00233A5C"/>
    <w:rsid w:val="00234C41"/>
    <w:rsid w:val="00240933"/>
    <w:rsid w:val="00250C39"/>
    <w:rsid w:val="002530DB"/>
    <w:rsid w:val="00256DDB"/>
    <w:rsid w:val="00280474"/>
    <w:rsid w:val="0028678D"/>
    <w:rsid w:val="0029248A"/>
    <w:rsid w:val="002972A4"/>
    <w:rsid w:val="002A2A39"/>
    <w:rsid w:val="002A2F88"/>
    <w:rsid w:val="002A5AD5"/>
    <w:rsid w:val="002B2736"/>
    <w:rsid w:val="002B7BFA"/>
    <w:rsid w:val="002C43A6"/>
    <w:rsid w:val="002D4520"/>
    <w:rsid w:val="002D57F6"/>
    <w:rsid w:val="002D591B"/>
    <w:rsid w:val="002F5281"/>
    <w:rsid w:val="002F62CE"/>
    <w:rsid w:val="003014AD"/>
    <w:rsid w:val="003028C4"/>
    <w:rsid w:val="00304303"/>
    <w:rsid w:val="00307E7E"/>
    <w:rsid w:val="00311C1F"/>
    <w:rsid w:val="00317279"/>
    <w:rsid w:val="00331E8A"/>
    <w:rsid w:val="00343945"/>
    <w:rsid w:val="00344A9D"/>
    <w:rsid w:val="003465AA"/>
    <w:rsid w:val="00355290"/>
    <w:rsid w:val="00357C6F"/>
    <w:rsid w:val="00361057"/>
    <w:rsid w:val="003618A9"/>
    <w:rsid w:val="00370E70"/>
    <w:rsid w:val="00375C6A"/>
    <w:rsid w:val="003761B7"/>
    <w:rsid w:val="00384755"/>
    <w:rsid w:val="00385127"/>
    <w:rsid w:val="003861D5"/>
    <w:rsid w:val="0039003A"/>
    <w:rsid w:val="00394FE0"/>
    <w:rsid w:val="0039733F"/>
    <w:rsid w:val="003A160C"/>
    <w:rsid w:val="003A657B"/>
    <w:rsid w:val="003B0D1B"/>
    <w:rsid w:val="003C20E8"/>
    <w:rsid w:val="003D63B8"/>
    <w:rsid w:val="003E082B"/>
    <w:rsid w:val="003E279A"/>
    <w:rsid w:val="003E38D8"/>
    <w:rsid w:val="003E4F4F"/>
    <w:rsid w:val="003E62F1"/>
    <w:rsid w:val="003F43DF"/>
    <w:rsid w:val="003F7DC3"/>
    <w:rsid w:val="00412551"/>
    <w:rsid w:val="004160B1"/>
    <w:rsid w:val="004212B8"/>
    <w:rsid w:val="00424E6A"/>
    <w:rsid w:val="00430A6F"/>
    <w:rsid w:val="004369C0"/>
    <w:rsid w:val="0044479C"/>
    <w:rsid w:val="004630D8"/>
    <w:rsid w:val="00463AAF"/>
    <w:rsid w:val="004761CB"/>
    <w:rsid w:val="00480F1B"/>
    <w:rsid w:val="00480FDA"/>
    <w:rsid w:val="004827FC"/>
    <w:rsid w:val="004862C8"/>
    <w:rsid w:val="00486F87"/>
    <w:rsid w:val="004939FC"/>
    <w:rsid w:val="004A2465"/>
    <w:rsid w:val="004A4512"/>
    <w:rsid w:val="004B49B4"/>
    <w:rsid w:val="004C358E"/>
    <w:rsid w:val="004C3947"/>
    <w:rsid w:val="004C3BDE"/>
    <w:rsid w:val="004C4915"/>
    <w:rsid w:val="004C52C7"/>
    <w:rsid w:val="004C5CB5"/>
    <w:rsid w:val="004E0A45"/>
    <w:rsid w:val="004E4915"/>
    <w:rsid w:val="004E6FCF"/>
    <w:rsid w:val="004F0184"/>
    <w:rsid w:val="004F4A3A"/>
    <w:rsid w:val="005008BF"/>
    <w:rsid w:val="005024C7"/>
    <w:rsid w:val="00504847"/>
    <w:rsid w:val="005066CB"/>
    <w:rsid w:val="00513202"/>
    <w:rsid w:val="00516D63"/>
    <w:rsid w:val="005211E1"/>
    <w:rsid w:val="005245C1"/>
    <w:rsid w:val="005438CB"/>
    <w:rsid w:val="00546E51"/>
    <w:rsid w:val="00550346"/>
    <w:rsid w:val="00552CD3"/>
    <w:rsid w:val="00555B14"/>
    <w:rsid w:val="00555D77"/>
    <w:rsid w:val="00561478"/>
    <w:rsid w:val="0056488C"/>
    <w:rsid w:val="00567D20"/>
    <w:rsid w:val="005719CF"/>
    <w:rsid w:val="0057274F"/>
    <w:rsid w:val="0057368C"/>
    <w:rsid w:val="00577A4E"/>
    <w:rsid w:val="005824F1"/>
    <w:rsid w:val="00585E3D"/>
    <w:rsid w:val="00595770"/>
    <w:rsid w:val="00597CAF"/>
    <w:rsid w:val="00597CCD"/>
    <w:rsid w:val="005A1EE9"/>
    <w:rsid w:val="005A2A9D"/>
    <w:rsid w:val="005B12DA"/>
    <w:rsid w:val="005D06E2"/>
    <w:rsid w:val="005D4380"/>
    <w:rsid w:val="005E0485"/>
    <w:rsid w:val="005E302F"/>
    <w:rsid w:val="005E4FC6"/>
    <w:rsid w:val="005F62CC"/>
    <w:rsid w:val="00605A0A"/>
    <w:rsid w:val="006072E6"/>
    <w:rsid w:val="00635278"/>
    <w:rsid w:val="00635E06"/>
    <w:rsid w:val="00645484"/>
    <w:rsid w:val="00646EB6"/>
    <w:rsid w:val="00647A50"/>
    <w:rsid w:val="0066015D"/>
    <w:rsid w:val="00661F44"/>
    <w:rsid w:val="00666B59"/>
    <w:rsid w:val="006717AB"/>
    <w:rsid w:val="00680ED8"/>
    <w:rsid w:val="00681FFC"/>
    <w:rsid w:val="0069546C"/>
    <w:rsid w:val="006974DE"/>
    <w:rsid w:val="006A5633"/>
    <w:rsid w:val="006A7462"/>
    <w:rsid w:val="006A7A08"/>
    <w:rsid w:val="006B6B53"/>
    <w:rsid w:val="006D51F0"/>
    <w:rsid w:val="006D6E3D"/>
    <w:rsid w:val="006E5DBB"/>
    <w:rsid w:val="006F536E"/>
    <w:rsid w:val="00700215"/>
    <w:rsid w:val="00703125"/>
    <w:rsid w:val="00712F74"/>
    <w:rsid w:val="00717066"/>
    <w:rsid w:val="00725D18"/>
    <w:rsid w:val="00726E03"/>
    <w:rsid w:val="00726F0A"/>
    <w:rsid w:val="007329AE"/>
    <w:rsid w:val="00742094"/>
    <w:rsid w:val="0074655A"/>
    <w:rsid w:val="007631DA"/>
    <w:rsid w:val="007646C8"/>
    <w:rsid w:val="00765FA9"/>
    <w:rsid w:val="00786CCD"/>
    <w:rsid w:val="00791A42"/>
    <w:rsid w:val="00791C56"/>
    <w:rsid w:val="00793136"/>
    <w:rsid w:val="00793C84"/>
    <w:rsid w:val="007A5F11"/>
    <w:rsid w:val="007B2102"/>
    <w:rsid w:val="007C32ED"/>
    <w:rsid w:val="007D6589"/>
    <w:rsid w:val="007E0C01"/>
    <w:rsid w:val="007E5637"/>
    <w:rsid w:val="007F1783"/>
    <w:rsid w:val="00800629"/>
    <w:rsid w:val="00810277"/>
    <w:rsid w:val="0081206E"/>
    <w:rsid w:val="00820337"/>
    <w:rsid w:val="00822187"/>
    <w:rsid w:val="0082675D"/>
    <w:rsid w:val="00832060"/>
    <w:rsid w:val="008607A1"/>
    <w:rsid w:val="008646EC"/>
    <w:rsid w:val="00875622"/>
    <w:rsid w:val="00875D59"/>
    <w:rsid w:val="00882736"/>
    <w:rsid w:val="00886C20"/>
    <w:rsid w:val="00891065"/>
    <w:rsid w:val="008A10DC"/>
    <w:rsid w:val="008B6DA2"/>
    <w:rsid w:val="008C01F1"/>
    <w:rsid w:val="008C1010"/>
    <w:rsid w:val="008C5272"/>
    <w:rsid w:val="008C6FD0"/>
    <w:rsid w:val="008D7B77"/>
    <w:rsid w:val="008E2393"/>
    <w:rsid w:val="008E3095"/>
    <w:rsid w:val="008E4A82"/>
    <w:rsid w:val="008E74C2"/>
    <w:rsid w:val="008F0C18"/>
    <w:rsid w:val="008F1D7B"/>
    <w:rsid w:val="008F4497"/>
    <w:rsid w:val="008F5586"/>
    <w:rsid w:val="00900A76"/>
    <w:rsid w:val="009057C1"/>
    <w:rsid w:val="00923016"/>
    <w:rsid w:val="00926A25"/>
    <w:rsid w:val="00926A7A"/>
    <w:rsid w:val="00931B84"/>
    <w:rsid w:val="00943793"/>
    <w:rsid w:val="00943AD6"/>
    <w:rsid w:val="009541BA"/>
    <w:rsid w:val="00961315"/>
    <w:rsid w:val="00961C25"/>
    <w:rsid w:val="00963536"/>
    <w:rsid w:val="00967B3B"/>
    <w:rsid w:val="00972C70"/>
    <w:rsid w:val="009815EB"/>
    <w:rsid w:val="00986523"/>
    <w:rsid w:val="00987296"/>
    <w:rsid w:val="009A409D"/>
    <w:rsid w:val="009A79C2"/>
    <w:rsid w:val="009B213C"/>
    <w:rsid w:val="009B579D"/>
    <w:rsid w:val="009C4A37"/>
    <w:rsid w:val="009C5528"/>
    <w:rsid w:val="009C653C"/>
    <w:rsid w:val="009C6F46"/>
    <w:rsid w:val="009D2120"/>
    <w:rsid w:val="009D27E2"/>
    <w:rsid w:val="009D4177"/>
    <w:rsid w:val="009D7111"/>
    <w:rsid w:val="009D7E8A"/>
    <w:rsid w:val="009E3D59"/>
    <w:rsid w:val="009E6064"/>
    <w:rsid w:val="009F346F"/>
    <w:rsid w:val="00A13171"/>
    <w:rsid w:val="00A212AD"/>
    <w:rsid w:val="00A27D87"/>
    <w:rsid w:val="00A4708C"/>
    <w:rsid w:val="00A53994"/>
    <w:rsid w:val="00A72F44"/>
    <w:rsid w:val="00A76AA9"/>
    <w:rsid w:val="00A802D6"/>
    <w:rsid w:val="00A87C0C"/>
    <w:rsid w:val="00A94B41"/>
    <w:rsid w:val="00AA19B6"/>
    <w:rsid w:val="00AB0850"/>
    <w:rsid w:val="00AD0CDA"/>
    <w:rsid w:val="00AD4C40"/>
    <w:rsid w:val="00AD4FB9"/>
    <w:rsid w:val="00AD6892"/>
    <w:rsid w:val="00AE0C2A"/>
    <w:rsid w:val="00AE4968"/>
    <w:rsid w:val="00AE6150"/>
    <w:rsid w:val="00AF3D12"/>
    <w:rsid w:val="00B0077E"/>
    <w:rsid w:val="00B07AD2"/>
    <w:rsid w:val="00B10270"/>
    <w:rsid w:val="00B107EF"/>
    <w:rsid w:val="00B157A2"/>
    <w:rsid w:val="00B34200"/>
    <w:rsid w:val="00B34DC0"/>
    <w:rsid w:val="00B360FA"/>
    <w:rsid w:val="00B37744"/>
    <w:rsid w:val="00B44DCE"/>
    <w:rsid w:val="00B46310"/>
    <w:rsid w:val="00B469BE"/>
    <w:rsid w:val="00B473F8"/>
    <w:rsid w:val="00B56A52"/>
    <w:rsid w:val="00B62C75"/>
    <w:rsid w:val="00B74403"/>
    <w:rsid w:val="00B9110D"/>
    <w:rsid w:val="00BA0377"/>
    <w:rsid w:val="00BB002A"/>
    <w:rsid w:val="00BB4933"/>
    <w:rsid w:val="00BB667F"/>
    <w:rsid w:val="00BC094D"/>
    <w:rsid w:val="00BC0E24"/>
    <w:rsid w:val="00BD1F58"/>
    <w:rsid w:val="00BD3826"/>
    <w:rsid w:val="00BD7652"/>
    <w:rsid w:val="00BE61E3"/>
    <w:rsid w:val="00BE7D9D"/>
    <w:rsid w:val="00BF4CAA"/>
    <w:rsid w:val="00BF735C"/>
    <w:rsid w:val="00C00A08"/>
    <w:rsid w:val="00C01375"/>
    <w:rsid w:val="00C0615A"/>
    <w:rsid w:val="00C062BF"/>
    <w:rsid w:val="00C06812"/>
    <w:rsid w:val="00C2125E"/>
    <w:rsid w:val="00C30E38"/>
    <w:rsid w:val="00C32156"/>
    <w:rsid w:val="00C35A99"/>
    <w:rsid w:val="00C4388D"/>
    <w:rsid w:val="00C43942"/>
    <w:rsid w:val="00C5001A"/>
    <w:rsid w:val="00C507D3"/>
    <w:rsid w:val="00C5195C"/>
    <w:rsid w:val="00C5555F"/>
    <w:rsid w:val="00C6519E"/>
    <w:rsid w:val="00C675D3"/>
    <w:rsid w:val="00C70887"/>
    <w:rsid w:val="00C74320"/>
    <w:rsid w:val="00C81F0A"/>
    <w:rsid w:val="00C87BB9"/>
    <w:rsid w:val="00C91018"/>
    <w:rsid w:val="00C910B0"/>
    <w:rsid w:val="00C9482B"/>
    <w:rsid w:val="00C97381"/>
    <w:rsid w:val="00CA3604"/>
    <w:rsid w:val="00CA57F4"/>
    <w:rsid w:val="00CB48EB"/>
    <w:rsid w:val="00CB7AE3"/>
    <w:rsid w:val="00CC2052"/>
    <w:rsid w:val="00CC686F"/>
    <w:rsid w:val="00CD27BC"/>
    <w:rsid w:val="00CD3174"/>
    <w:rsid w:val="00CE49FF"/>
    <w:rsid w:val="00CE74A5"/>
    <w:rsid w:val="00CF1A0A"/>
    <w:rsid w:val="00CF339B"/>
    <w:rsid w:val="00CF4CD7"/>
    <w:rsid w:val="00CF6489"/>
    <w:rsid w:val="00CF6E08"/>
    <w:rsid w:val="00D02B54"/>
    <w:rsid w:val="00D051A9"/>
    <w:rsid w:val="00D07A82"/>
    <w:rsid w:val="00D10035"/>
    <w:rsid w:val="00D104CC"/>
    <w:rsid w:val="00D11123"/>
    <w:rsid w:val="00D12CC2"/>
    <w:rsid w:val="00D20068"/>
    <w:rsid w:val="00D26608"/>
    <w:rsid w:val="00D31B56"/>
    <w:rsid w:val="00D31C54"/>
    <w:rsid w:val="00D37C99"/>
    <w:rsid w:val="00D40C3E"/>
    <w:rsid w:val="00D40DEC"/>
    <w:rsid w:val="00D43ACC"/>
    <w:rsid w:val="00D60F47"/>
    <w:rsid w:val="00D6244E"/>
    <w:rsid w:val="00D70F74"/>
    <w:rsid w:val="00D82B90"/>
    <w:rsid w:val="00D8574E"/>
    <w:rsid w:val="00D914E9"/>
    <w:rsid w:val="00D9198F"/>
    <w:rsid w:val="00D943F8"/>
    <w:rsid w:val="00D96B63"/>
    <w:rsid w:val="00D97366"/>
    <w:rsid w:val="00DA0E41"/>
    <w:rsid w:val="00DB0F20"/>
    <w:rsid w:val="00DD5C07"/>
    <w:rsid w:val="00DD6C97"/>
    <w:rsid w:val="00DF1932"/>
    <w:rsid w:val="00DF3E32"/>
    <w:rsid w:val="00E0235E"/>
    <w:rsid w:val="00E1355F"/>
    <w:rsid w:val="00E200D7"/>
    <w:rsid w:val="00E30D27"/>
    <w:rsid w:val="00E3371D"/>
    <w:rsid w:val="00E359E4"/>
    <w:rsid w:val="00E537D3"/>
    <w:rsid w:val="00E56626"/>
    <w:rsid w:val="00E610ED"/>
    <w:rsid w:val="00E66141"/>
    <w:rsid w:val="00E742B1"/>
    <w:rsid w:val="00E81634"/>
    <w:rsid w:val="00E8622C"/>
    <w:rsid w:val="00E943BA"/>
    <w:rsid w:val="00E97678"/>
    <w:rsid w:val="00E97B31"/>
    <w:rsid w:val="00E97DBF"/>
    <w:rsid w:val="00EA5EC9"/>
    <w:rsid w:val="00EA6FD7"/>
    <w:rsid w:val="00EB2C8E"/>
    <w:rsid w:val="00EB5845"/>
    <w:rsid w:val="00EC28A3"/>
    <w:rsid w:val="00EC4126"/>
    <w:rsid w:val="00EC521B"/>
    <w:rsid w:val="00ED0B05"/>
    <w:rsid w:val="00ED3206"/>
    <w:rsid w:val="00ED6A9F"/>
    <w:rsid w:val="00EE1661"/>
    <w:rsid w:val="00EF12ED"/>
    <w:rsid w:val="00F02255"/>
    <w:rsid w:val="00F02843"/>
    <w:rsid w:val="00F03E4D"/>
    <w:rsid w:val="00F06ACB"/>
    <w:rsid w:val="00F13499"/>
    <w:rsid w:val="00F30BC7"/>
    <w:rsid w:val="00F32803"/>
    <w:rsid w:val="00F377DC"/>
    <w:rsid w:val="00F71F88"/>
    <w:rsid w:val="00F749C8"/>
    <w:rsid w:val="00F765B8"/>
    <w:rsid w:val="00F83ED3"/>
    <w:rsid w:val="00F87FD6"/>
    <w:rsid w:val="00F91F3C"/>
    <w:rsid w:val="00FA3C7D"/>
    <w:rsid w:val="00FB0A67"/>
    <w:rsid w:val="00FB64CD"/>
    <w:rsid w:val="00FB6A95"/>
    <w:rsid w:val="00FC28F9"/>
    <w:rsid w:val="00FD0A69"/>
    <w:rsid w:val="00FD5FDA"/>
    <w:rsid w:val="00FD7B6D"/>
    <w:rsid w:val="00FF2F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9F88"/>
  <w15:docId w15:val="{398E6242-C2B8-4627-AD2A-9347FF3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59"/>
    <w:rsid w:val="008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 w:id="1509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hyperlink" Target="mailto:eep.iod@enea.pl" TargetMode="Externa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7DF9-5EBF-4F6C-8341-DCE9BA7BFEED}">
  <ds:schemaRefs>
    <ds:schemaRef ds:uri="http://schemas.openxmlformats.org/officeDocument/2006/bibliography"/>
  </ds:schemaRefs>
</ds:datastoreItem>
</file>

<file path=customXml/itemProps2.xml><?xml version="1.0" encoding="utf-8"?>
<ds:datastoreItem xmlns:ds="http://schemas.openxmlformats.org/officeDocument/2006/customXml" ds:itemID="{A7500CD5-6BBA-4270-9317-05228BC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14942</Words>
  <Characters>89657</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5</cp:revision>
  <dcterms:created xsi:type="dcterms:W3CDTF">2018-11-16T12:58:00Z</dcterms:created>
  <dcterms:modified xsi:type="dcterms:W3CDTF">2018-11-26T08:05:00Z</dcterms:modified>
</cp:coreProperties>
</file>